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BCE2E" w14:textId="77777777" w:rsidR="00253681" w:rsidRPr="0095460C" w:rsidRDefault="00CC0E49" w:rsidP="00253681">
      <w:r w:rsidRPr="0095460C">
        <w:t xml:space="preserve"> </w:t>
      </w:r>
      <w:r w:rsidR="00253681" w:rsidRPr="0095460C">
        <w:br/>
      </w:r>
      <w:r w:rsidR="00253681" w:rsidRPr="0095460C">
        <w:tab/>
        <w:t xml:space="preserve"> </w:t>
      </w:r>
    </w:p>
    <w:p w14:paraId="6E818A0F" w14:textId="77777777" w:rsidR="00253681" w:rsidRPr="0095460C" w:rsidRDefault="00253681" w:rsidP="00253681"/>
    <w:p w14:paraId="7A9A48FF" w14:textId="77777777" w:rsidR="00253681" w:rsidRPr="0095460C" w:rsidRDefault="00253681" w:rsidP="00253681"/>
    <w:p w14:paraId="0BEF600B" w14:textId="77777777" w:rsidR="00253681" w:rsidRPr="0095460C" w:rsidRDefault="00253681" w:rsidP="00253681"/>
    <w:p w14:paraId="79442DC8" w14:textId="77777777" w:rsidR="00253681" w:rsidRPr="0095460C" w:rsidRDefault="00253681" w:rsidP="00253681"/>
    <w:p w14:paraId="479D3CCE" w14:textId="77777777" w:rsidR="00253681" w:rsidRPr="0095460C" w:rsidRDefault="00253681" w:rsidP="00253681"/>
    <w:p w14:paraId="76327B15" w14:textId="77777777" w:rsidR="00253681" w:rsidRPr="0095460C" w:rsidRDefault="00253681" w:rsidP="00253681"/>
    <w:p w14:paraId="09A8C314" w14:textId="77777777" w:rsidR="00253681" w:rsidRPr="0095460C" w:rsidRDefault="00253681" w:rsidP="00253681"/>
    <w:p w14:paraId="2A507FDA" w14:textId="77D5987A" w:rsidR="00253681" w:rsidRPr="0095460C" w:rsidRDefault="007C0A91" w:rsidP="00253681">
      <w:pPr>
        <w:pStyle w:val="Heading1"/>
      </w:pPr>
      <w:r w:rsidRPr="0095460C">
        <w:rPr>
          <w:noProof/>
        </w:rPr>
        <mc:AlternateContent>
          <mc:Choice Requires="wps">
            <w:drawing>
              <wp:anchor distT="0" distB="0" distL="114300" distR="114300" simplePos="0" relativeHeight="251658240" behindDoc="0" locked="0" layoutInCell="1" hidden="0" allowOverlap="1" wp14:anchorId="5A7661A2" wp14:editId="5F8AC101">
                <wp:simplePos x="0" y="0"/>
                <wp:positionH relativeFrom="margin">
                  <wp:align>center</wp:align>
                </wp:positionH>
                <wp:positionV relativeFrom="paragraph">
                  <wp:posOffset>357173</wp:posOffset>
                </wp:positionV>
                <wp:extent cx="3733800" cy="1158240"/>
                <wp:effectExtent l="0" t="0" r="0" b="3810"/>
                <wp:wrapNone/>
                <wp:docPr id="1923566739" name="Rectangle 1923566739"/>
                <wp:cNvGraphicFramePr/>
                <a:graphic xmlns:a="http://schemas.openxmlformats.org/drawingml/2006/main">
                  <a:graphicData uri="http://schemas.microsoft.com/office/word/2010/wordprocessingShape">
                    <wps:wsp>
                      <wps:cNvSpPr/>
                      <wps:spPr>
                        <a:xfrm>
                          <a:off x="0" y="0"/>
                          <a:ext cx="3733800" cy="1158240"/>
                        </a:xfrm>
                        <a:prstGeom prst="rect">
                          <a:avLst/>
                        </a:prstGeom>
                        <a:noFill/>
                        <a:ln>
                          <a:noFill/>
                        </a:ln>
                      </wps:spPr>
                      <wps:txbx>
                        <w:txbxContent>
                          <w:p w14:paraId="346FEAB8" w14:textId="77777777" w:rsidR="007C0A91" w:rsidRPr="0095460C" w:rsidRDefault="007C0A91" w:rsidP="007C0A91">
                            <w:pPr>
                              <w:spacing w:line="277" w:lineRule="auto"/>
                              <w:jc w:val="center"/>
                              <w:textDirection w:val="btLr"/>
                              <w:rPr>
                                <w:sz w:val="60"/>
                                <w:szCs w:val="60"/>
                              </w:rPr>
                            </w:pPr>
                            <w:r w:rsidRPr="0095460C">
                              <w:rPr>
                                <w:b/>
                                <w:color w:val="2F5496"/>
                                <w:sz w:val="60"/>
                                <w:szCs w:val="60"/>
                              </w:rPr>
                              <w:t>Fraud, Theft and Bribery Policy</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A7661A2" id="Rectangle 1923566739" o:spid="_x0000_s1026" style="position:absolute;left:0;text-align:left;margin-left:0;margin-top:28.1pt;width:294pt;height:91.2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" filled="f" stroked="f">
                <v:textbox inset="2.53958mm,1.2694mm,2.53958mm,1.2694mm">
                  <w:txbxContent>
                    <w:p w14:paraId="346FEAB8" w14:textId="77777777" w:rsidR="007C0A91" w:rsidRPr="0095460C" w:rsidRDefault="007C0A91" w:rsidP="007C0A91">
                      <w:pPr>
                        <w:spacing w:line="277" w:lineRule="auto"/>
                        <w:jc w:val="center"/>
                        <w:textDirection w:val="btLr"/>
                        <w:rPr>
                          <w:sz w:val="60"/>
                          <w:szCs w:val="60"/>
                        </w:rPr>
                      </w:pPr>
                      <w:r w:rsidRPr="0095460C">
                        <w:rPr>
                          <w:b/>
                          <w:color w:val="2F5496"/>
                          <w:sz w:val="60"/>
                          <w:szCs w:val="60"/>
                        </w:rPr>
                        <w:t>Fraud, Theft and Bribery Policy</w:t>
                      </w:r>
                    </w:p>
                  </w:txbxContent>
                </v:textbox>
                <w10:wrap anchorx="margin"/>
              </v:rect>
            </w:pict>
          </mc:Fallback>
        </mc:AlternateContent>
      </w:r>
    </w:p>
    <w:p w14:paraId="6D45A0C4" w14:textId="138F3449" w:rsidR="00253681" w:rsidRPr="0095460C" w:rsidRDefault="00253681" w:rsidP="00253681"/>
    <w:p w14:paraId="23355F7D" w14:textId="77777777" w:rsidR="00253681" w:rsidRPr="0095460C" w:rsidRDefault="00253681" w:rsidP="00253681"/>
    <w:p w14:paraId="519D019F" w14:textId="77777777" w:rsidR="00253681" w:rsidRPr="0095460C" w:rsidRDefault="00253681" w:rsidP="00253681">
      <w:pPr>
        <w:rPr>
          <w:color w:val="2F5496" w:themeColor="accent1" w:themeShade="BF"/>
        </w:rPr>
      </w:pPr>
    </w:p>
    <w:p w14:paraId="0F5407FB" w14:textId="77777777" w:rsidR="00253681" w:rsidRPr="0095460C" w:rsidRDefault="00253681" w:rsidP="00253681">
      <w:pPr>
        <w:rPr>
          <w:color w:val="2F5496" w:themeColor="accent1" w:themeShade="BF"/>
        </w:rPr>
      </w:pPr>
    </w:p>
    <w:p w14:paraId="25C2EC25" w14:textId="77777777" w:rsidR="00253681" w:rsidRPr="0095460C" w:rsidRDefault="00253681" w:rsidP="00253681">
      <w:pPr>
        <w:rPr>
          <w:color w:val="2F5496" w:themeColor="accent1" w:themeShade="BF"/>
        </w:rPr>
      </w:pPr>
    </w:p>
    <w:p w14:paraId="41EA179D" w14:textId="77777777" w:rsidR="00253681" w:rsidRPr="0095460C" w:rsidRDefault="00253681" w:rsidP="00253681">
      <w:pPr>
        <w:rPr>
          <w:color w:val="2F5496" w:themeColor="accent1" w:themeShade="BF"/>
        </w:rPr>
      </w:pPr>
    </w:p>
    <w:p w14:paraId="4C98C983" w14:textId="77777777" w:rsidR="00253681" w:rsidRPr="0095460C" w:rsidRDefault="00253681" w:rsidP="00253681">
      <w:pPr>
        <w:rPr>
          <w:color w:val="2F5496" w:themeColor="accent1" w:themeShade="BF"/>
        </w:rPr>
      </w:pPr>
    </w:p>
    <w:p w14:paraId="1C777A83" w14:textId="77777777" w:rsidR="00253681" w:rsidRPr="0095460C" w:rsidRDefault="00253681" w:rsidP="00253681">
      <w:pPr>
        <w:rPr>
          <w:color w:val="2F5496" w:themeColor="accent1" w:themeShade="BF"/>
        </w:rPr>
      </w:pPr>
    </w:p>
    <w:p w14:paraId="2EA3B7DA" w14:textId="77777777" w:rsidR="00253681" w:rsidRPr="0095460C" w:rsidRDefault="00253681" w:rsidP="00253681">
      <w:pPr>
        <w:rPr>
          <w:color w:val="2F5496" w:themeColor="accent1" w:themeShade="BF"/>
        </w:rPr>
      </w:pPr>
    </w:p>
    <w:p w14:paraId="4AD6A88A" w14:textId="0C896F56" w:rsidR="00253681" w:rsidRPr="0095460C" w:rsidRDefault="00253681" w:rsidP="00253681">
      <w:pPr>
        <w:rPr>
          <w:color w:val="2F5496" w:themeColor="accent1" w:themeShade="BF"/>
        </w:rPr>
      </w:pPr>
    </w:p>
    <w:p w14:paraId="7BADF459" w14:textId="77777777" w:rsidR="00253681" w:rsidRPr="0095460C" w:rsidRDefault="00253681" w:rsidP="00253681">
      <w:pPr>
        <w:rPr>
          <w:color w:val="2F5496" w:themeColor="accent1" w:themeShade="BF"/>
        </w:rPr>
      </w:pPr>
    </w:p>
    <w:p w14:paraId="2F5FD8DF" w14:textId="725234FC" w:rsidR="00253681" w:rsidRPr="0095460C" w:rsidRDefault="2569C44D" w:rsidP="13F9068D">
      <w:pPr>
        <w:jc w:val="right"/>
        <w:rPr>
          <w:color w:val="00B050"/>
          <w:sz w:val="24"/>
        </w:rPr>
      </w:pPr>
      <w:r w:rsidRPr="13F9068D">
        <w:rPr>
          <w:color w:val="2F5496" w:themeColor="accent1" w:themeShade="BF"/>
          <w:sz w:val="24"/>
        </w:rPr>
        <w:t>Owner:</w:t>
      </w:r>
      <w:r w:rsidRPr="13F9068D">
        <w:rPr>
          <w:color w:val="00B050"/>
          <w:sz w:val="24"/>
        </w:rPr>
        <w:t xml:space="preserve"> </w:t>
      </w:r>
      <w:r w:rsidRPr="13F9068D">
        <w:rPr>
          <w:b/>
          <w:bCs/>
          <w:i/>
          <w:iCs/>
          <w:color w:val="00B050"/>
          <w:sz w:val="24"/>
        </w:rPr>
        <w:t>[Chief Executive Officer or Director]</w:t>
      </w:r>
    </w:p>
    <w:p w14:paraId="7196A6DC" w14:textId="7C5EA408" w:rsidR="00253681" w:rsidRPr="0095460C" w:rsidRDefault="2569C44D" w:rsidP="13F9068D">
      <w:pPr>
        <w:jc w:val="right"/>
      </w:pPr>
      <w:r w:rsidRPr="13F9068D">
        <w:rPr>
          <w:color w:val="2F5496" w:themeColor="accent1" w:themeShade="BF"/>
          <w:sz w:val="24"/>
        </w:rPr>
        <w:t xml:space="preserve">Approval: </w:t>
      </w:r>
      <w:r w:rsidRPr="13F9068D">
        <w:rPr>
          <w:b/>
          <w:bCs/>
          <w:i/>
          <w:iCs/>
          <w:color w:val="00B050"/>
          <w:sz w:val="24"/>
        </w:rPr>
        <w:t>[Board of Trustees or Directors]</w:t>
      </w:r>
    </w:p>
    <w:p w14:paraId="086FB5B2" w14:textId="1902AB7D" w:rsidR="13F9068D" w:rsidRDefault="13F9068D" w:rsidP="13F9068D">
      <w:pPr>
        <w:jc w:val="right"/>
        <w:rPr>
          <w:b/>
          <w:bCs/>
          <w:i/>
          <w:iCs/>
          <w:color w:val="00B050"/>
          <w:sz w:val="24"/>
        </w:rPr>
      </w:pPr>
    </w:p>
    <w:p w14:paraId="3B8C2B60" w14:textId="77777777" w:rsidR="00253681" w:rsidRPr="0095460C" w:rsidRDefault="00253681" w:rsidP="00253681">
      <w:pPr>
        <w:jc w:val="right"/>
        <w:rPr>
          <w:color w:val="00B050"/>
        </w:rPr>
      </w:pPr>
      <w:r w:rsidRPr="0095460C">
        <w:rPr>
          <w:color w:val="2F5496" w:themeColor="accent1" w:themeShade="BF"/>
        </w:rPr>
        <w:t xml:space="preserve">Date created: </w:t>
      </w:r>
      <w:r w:rsidRPr="0095460C">
        <w:rPr>
          <w:b/>
          <w:bCs/>
          <w:color w:val="00B050"/>
        </w:rPr>
        <w:t>[</w:t>
      </w:r>
      <w:r w:rsidRPr="0095460C">
        <w:rPr>
          <w:b/>
          <w:bCs/>
          <w:i/>
          <w:iCs/>
          <w:color w:val="00B050"/>
        </w:rPr>
        <w:t>insert date</w:t>
      </w:r>
      <w:r w:rsidRPr="0095460C">
        <w:rPr>
          <w:b/>
          <w:bCs/>
          <w:color w:val="00B050"/>
        </w:rPr>
        <w:t>]</w:t>
      </w:r>
    </w:p>
    <w:p w14:paraId="0B68D99F" w14:textId="77777777" w:rsidR="00253681" w:rsidRPr="0095460C" w:rsidRDefault="00253681" w:rsidP="00253681">
      <w:pPr>
        <w:jc w:val="right"/>
        <w:rPr>
          <w:color w:val="00B050"/>
        </w:rPr>
      </w:pPr>
      <w:r w:rsidRPr="0095460C">
        <w:rPr>
          <w:color w:val="2F5496" w:themeColor="accent1" w:themeShade="BF"/>
        </w:rPr>
        <w:t xml:space="preserve">Date last approval: </w:t>
      </w:r>
      <w:r w:rsidRPr="0095460C">
        <w:rPr>
          <w:b/>
          <w:bCs/>
          <w:color w:val="00B050"/>
        </w:rPr>
        <w:t>[</w:t>
      </w:r>
      <w:r w:rsidRPr="0095460C">
        <w:rPr>
          <w:b/>
          <w:bCs/>
          <w:i/>
          <w:iCs/>
          <w:color w:val="00B050"/>
        </w:rPr>
        <w:t>insert date</w:t>
      </w:r>
      <w:r w:rsidRPr="0095460C">
        <w:rPr>
          <w:b/>
          <w:bCs/>
          <w:color w:val="00B050"/>
        </w:rPr>
        <w:t>]</w:t>
      </w:r>
    </w:p>
    <w:p w14:paraId="507150C6" w14:textId="77777777" w:rsidR="00253681" w:rsidRPr="0095460C" w:rsidRDefault="00253681" w:rsidP="00253681">
      <w:pPr>
        <w:jc w:val="right"/>
        <w:rPr>
          <w:i/>
          <w:iCs/>
          <w:color w:val="2F5496" w:themeColor="accent1" w:themeShade="BF"/>
        </w:rPr>
      </w:pPr>
      <w:r w:rsidRPr="0095460C">
        <w:rPr>
          <w:color w:val="2F5496" w:themeColor="accent1" w:themeShade="BF"/>
        </w:rPr>
        <w:t>Date new approval:</w:t>
      </w:r>
      <w:r w:rsidRPr="0095460C">
        <w:rPr>
          <w:b/>
          <w:bCs/>
          <w:color w:val="2F5496" w:themeColor="accent1" w:themeShade="BF"/>
        </w:rPr>
        <w:t xml:space="preserve"> </w:t>
      </w:r>
      <w:r w:rsidRPr="0095460C">
        <w:rPr>
          <w:b/>
          <w:bCs/>
          <w:color w:val="00B050"/>
        </w:rPr>
        <w:t>[</w:t>
      </w:r>
      <w:r w:rsidRPr="0095460C">
        <w:rPr>
          <w:b/>
          <w:bCs/>
          <w:i/>
          <w:iCs/>
          <w:color w:val="00B050"/>
        </w:rPr>
        <w:t>insert date</w:t>
      </w:r>
      <w:r w:rsidRPr="0095460C">
        <w:rPr>
          <w:b/>
          <w:bCs/>
          <w:color w:val="00B050"/>
        </w:rPr>
        <w:t>]</w:t>
      </w:r>
    </w:p>
    <w:p w14:paraId="2634959F" w14:textId="77777777" w:rsidR="00253681" w:rsidRPr="0095460C" w:rsidRDefault="00253681" w:rsidP="00253681">
      <w:pPr>
        <w:jc w:val="right"/>
        <w:rPr>
          <w:i/>
          <w:iCs/>
          <w:color w:val="2F5496" w:themeColor="accent1" w:themeShade="BF"/>
        </w:rPr>
      </w:pPr>
      <w:r w:rsidRPr="0095460C">
        <w:rPr>
          <w:color w:val="2F5496" w:themeColor="accent1" w:themeShade="BF"/>
        </w:rPr>
        <w:t>Date next review:</w:t>
      </w:r>
      <w:r w:rsidRPr="0095460C">
        <w:rPr>
          <w:color w:val="00B050"/>
        </w:rPr>
        <w:t xml:space="preserve"> </w:t>
      </w:r>
      <w:r w:rsidRPr="0095460C">
        <w:rPr>
          <w:b/>
          <w:bCs/>
          <w:color w:val="00B050"/>
        </w:rPr>
        <w:t>[</w:t>
      </w:r>
      <w:r w:rsidRPr="0095460C">
        <w:rPr>
          <w:b/>
          <w:bCs/>
          <w:i/>
          <w:iCs/>
          <w:color w:val="00B050"/>
        </w:rPr>
        <w:t>insert date</w:t>
      </w:r>
      <w:r w:rsidRPr="0095460C">
        <w:rPr>
          <w:b/>
          <w:bCs/>
          <w:color w:val="00B050"/>
        </w:rPr>
        <w:t>]</w:t>
      </w:r>
    </w:p>
    <w:p w14:paraId="2ADE5475" w14:textId="214EF397" w:rsidR="00170CEA" w:rsidRPr="0095460C" w:rsidRDefault="00253681">
      <w:pPr>
        <w:rPr>
          <w:b/>
          <w:color w:val="2F5496"/>
          <w:sz w:val="36"/>
          <w:szCs w:val="36"/>
        </w:rPr>
      </w:pPr>
      <w:r w:rsidRPr="0095460C">
        <w:rPr>
          <w:b/>
          <w:color w:val="2F5496"/>
          <w:sz w:val="36"/>
          <w:szCs w:val="36"/>
        </w:rPr>
        <w:br w:type="page"/>
      </w:r>
    </w:p>
    <w:sdt>
      <w:sdtPr>
        <w:rPr>
          <w:rFonts w:ascii="Calibri" w:eastAsia="Calibri" w:hAnsi="Calibri" w:cs="Calibri"/>
          <w:color w:val="auto"/>
          <w:sz w:val="22"/>
          <w:szCs w:val="24"/>
          <w:lang w:val="en-GB" w:eastAsia="en-GB"/>
        </w:rPr>
        <w:id w:val="-694775812"/>
        <w:docPartObj>
          <w:docPartGallery w:val="Table of Contents"/>
          <w:docPartUnique/>
        </w:docPartObj>
      </w:sdtPr>
      <w:sdtEndPr>
        <w:rPr>
          <w:b/>
          <w:szCs w:val="22"/>
        </w:rPr>
      </w:sdtEndPr>
      <w:sdtContent>
        <w:p w14:paraId="65C08F89" w14:textId="1EC7E1A7" w:rsidR="00170CEA" w:rsidRPr="0095460C" w:rsidRDefault="00170CEA" w:rsidP="00170CEA">
          <w:pPr>
            <w:pStyle w:val="TOCHeading"/>
            <w:rPr>
              <w:b/>
              <w:bCs/>
              <w:lang w:val="en-GB"/>
            </w:rPr>
          </w:pPr>
          <w:r w:rsidRPr="0095460C">
            <w:rPr>
              <w:b/>
              <w:bCs/>
              <w:lang w:val="en-GB"/>
            </w:rPr>
            <w:t>Contents</w:t>
          </w:r>
          <w:r w:rsidRPr="0095460C">
            <w:rPr>
              <w:b/>
              <w:bCs/>
              <w:lang w:val="en-GB"/>
            </w:rPr>
            <w:fldChar w:fldCharType="begin"/>
          </w:r>
          <w:r w:rsidRPr="0095460C">
            <w:rPr>
              <w:b/>
              <w:bCs/>
              <w:lang w:val="en-GB"/>
            </w:rPr>
            <w:instrText xml:space="preserve"> TOC \o "1-3" \h \z \u </w:instrText>
          </w:r>
          <w:r w:rsidRPr="0095460C">
            <w:rPr>
              <w:b/>
              <w:bCs/>
              <w:lang w:val="en-GB"/>
            </w:rPr>
            <w:fldChar w:fldCharType="separate"/>
          </w:r>
        </w:p>
        <w:p w14:paraId="274F5609" w14:textId="2658AFB0" w:rsidR="00170CEA" w:rsidRPr="0095460C" w:rsidRDefault="00170CEA">
          <w:pPr>
            <w:pStyle w:val="TOC2"/>
            <w:tabs>
              <w:tab w:val="left" w:pos="720"/>
              <w:tab w:val="right" w:leader="dot" w:pos="9016"/>
            </w:tabs>
          </w:pPr>
          <w:hyperlink w:anchor="_Toc221648482" w:history="1">
            <w:r w:rsidRPr="0095460C">
              <w:rPr>
                <w:rStyle w:val="Hyperlink"/>
              </w:rPr>
              <w:t>1.</w:t>
            </w:r>
            <w:r w:rsidRPr="0095460C">
              <w:tab/>
            </w:r>
            <w:r w:rsidRPr="0095460C">
              <w:rPr>
                <w:rStyle w:val="Hyperlink"/>
              </w:rPr>
              <w:t>Statement</w:t>
            </w:r>
            <w:r w:rsidRPr="0095460C">
              <w:rPr>
                <w:webHidden/>
              </w:rPr>
              <w:tab/>
            </w:r>
            <w:r w:rsidRPr="0095460C">
              <w:rPr>
                <w:webHidden/>
              </w:rPr>
              <w:fldChar w:fldCharType="begin"/>
            </w:r>
            <w:r w:rsidRPr="0095460C">
              <w:rPr>
                <w:webHidden/>
              </w:rPr>
              <w:instrText xml:space="preserve"> PAGEREF _Toc221648482 \h </w:instrText>
            </w:r>
            <w:r w:rsidRPr="0095460C">
              <w:rPr>
                <w:webHidden/>
              </w:rPr>
            </w:r>
            <w:r w:rsidRPr="0095460C">
              <w:rPr>
                <w:webHidden/>
              </w:rPr>
              <w:fldChar w:fldCharType="separate"/>
            </w:r>
            <w:r w:rsidRPr="0095460C">
              <w:rPr>
                <w:webHidden/>
              </w:rPr>
              <w:t>3</w:t>
            </w:r>
            <w:r w:rsidRPr="0095460C">
              <w:rPr>
                <w:webHidden/>
              </w:rPr>
              <w:fldChar w:fldCharType="end"/>
            </w:r>
          </w:hyperlink>
        </w:p>
        <w:p w14:paraId="29A453E3" w14:textId="6D704599" w:rsidR="00170CEA" w:rsidRPr="0095460C" w:rsidRDefault="00170CEA">
          <w:pPr>
            <w:pStyle w:val="TOC2"/>
            <w:tabs>
              <w:tab w:val="left" w:pos="720"/>
              <w:tab w:val="right" w:leader="dot" w:pos="9016"/>
            </w:tabs>
          </w:pPr>
          <w:hyperlink w:anchor="_Toc221648483" w:history="1">
            <w:r w:rsidRPr="0095460C">
              <w:rPr>
                <w:rStyle w:val="Hyperlink"/>
              </w:rPr>
              <w:t>2.</w:t>
            </w:r>
            <w:r w:rsidRPr="0095460C">
              <w:tab/>
            </w:r>
            <w:r w:rsidRPr="0095460C">
              <w:rPr>
                <w:rStyle w:val="Hyperlink"/>
              </w:rPr>
              <w:t>Purpose</w:t>
            </w:r>
            <w:r w:rsidRPr="0095460C">
              <w:rPr>
                <w:webHidden/>
              </w:rPr>
              <w:tab/>
            </w:r>
            <w:r w:rsidRPr="0095460C">
              <w:rPr>
                <w:webHidden/>
              </w:rPr>
              <w:fldChar w:fldCharType="begin"/>
            </w:r>
            <w:r w:rsidRPr="0095460C">
              <w:rPr>
                <w:webHidden/>
              </w:rPr>
              <w:instrText xml:space="preserve"> PAGEREF _Toc221648483 \h </w:instrText>
            </w:r>
            <w:r w:rsidRPr="0095460C">
              <w:rPr>
                <w:webHidden/>
              </w:rPr>
            </w:r>
            <w:r w:rsidRPr="0095460C">
              <w:rPr>
                <w:webHidden/>
              </w:rPr>
              <w:fldChar w:fldCharType="separate"/>
            </w:r>
            <w:r w:rsidRPr="0095460C">
              <w:rPr>
                <w:webHidden/>
              </w:rPr>
              <w:t>3</w:t>
            </w:r>
            <w:r w:rsidRPr="0095460C">
              <w:rPr>
                <w:webHidden/>
              </w:rPr>
              <w:fldChar w:fldCharType="end"/>
            </w:r>
          </w:hyperlink>
        </w:p>
        <w:p w14:paraId="20330348" w14:textId="132A88A2" w:rsidR="00170CEA" w:rsidRPr="0095460C" w:rsidRDefault="00170CEA">
          <w:pPr>
            <w:pStyle w:val="TOC2"/>
            <w:tabs>
              <w:tab w:val="left" w:pos="720"/>
              <w:tab w:val="right" w:leader="dot" w:pos="9016"/>
            </w:tabs>
          </w:pPr>
          <w:hyperlink w:anchor="_Toc221648484" w:history="1">
            <w:r w:rsidRPr="0095460C">
              <w:rPr>
                <w:rStyle w:val="Hyperlink"/>
              </w:rPr>
              <w:t>3.</w:t>
            </w:r>
            <w:r w:rsidRPr="0095460C">
              <w:tab/>
            </w:r>
            <w:r w:rsidRPr="0095460C">
              <w:rPr>
                <w:rStyle w:val="Hyperlink"/>
              </w:rPr>
              <w:t>Scope</w:t>
            </w:r>
            <w:r w:rsidRPr="0095460C">
              <w:rPr>
                <w:webHidden/>
              </w:rPr>
              <w:tab/>
            </w:r>
            <w:r w:rsidRPr="0095460C">
              <w:rPr>
                <w:webHidden/>
              </w:rPr>
              <w:fldChar w:fldCharType="begin"/>
            </w:r>
            <w:r w:rsidRPr="0095460C">
              <w:rPr>
                <w:webHidden/>
              </w:rPr>
              <w:instrText xml:space="preserve"> PAGEREF _Toc221648484 \h </w:instrText>
            </w:r>
            <w:r w:rsidRPr="0095460C">
              <w:rPr>
                <w:webHidden/>
              </w:rPr>
            </w:r>
            <w:r w:rsidRPr="0095460C">
              <w:rPr>
                <w:webHidden/>
              </w:rPr>
              <w:fldChar w:fldCharType="separate"/>
            </w:r>
            <w:r w:rsidRPr="0095460C">
              <w:rPr>
                <w:webHidden/>
              </w:rPr>
              <w:t>3</w:t>
            </w:r>
            <w:r w:rsidRPr="0095460C">
              <w:rPr>
                <w:webHidden/>
              </w:rPr>
              <w:fldChar w:fldCharType="end"/>
            </w:r>
          </w:hyperlink>
        </w:p>
        <w:p w14:paraId="6011B67F" w14:textId="6384733E" w:rsidR="00170CEA" w:rsidRPr="0095460C" w:rsidRDefault="00170CEA">
          <w:pPr>
            <w:pStyle w:val="TOC2"/>
            <w:tabs>
              <w:tab w:val="left" w:pos="720"/>
              <w:tab w:val="right" w:leader="dot" w:pos="9016"/>
            </w:tabs>
          </w:pPr>
          <w:hyperlink w:anchor="_Toc221648485" w:history="1">
            <w:r w:rsidRPr="0095460C">
              <w:rPr>
                <w:rStyle w:val="Hyperlink"/>
              </w:rPr>
              <w:t>4.</w:t>
            </w:r>
            <w:r w:rsidRPr="0095460C">
              <w:tab/>
            </w:r>
            <w:r w:rsidRPr="0095460C">
              <w:rPr>
                <w:rStyle w:val="Hyperlink"/>
              </w:rPr>
              <w:t>Related Documents</w:t>
            </w:r>
            <w:r w:rsidRPr="0095460C">
              <w:rPr>
                <w:webHidden/>
              </w:rPr>
              <w:tab/>
            </w:r>
            <w:r w:rsidRPr="0095460C">
              <w:rPr>
                <w:webHidden/>
              </w:rPr>
              <w:fldChar w:fldCharType="begin"/>
            </w:r>
            <w:r w:rsidRPr="0095460C">
              <w:rPr>
                <w:webHidden/>
              </w:rPr>
              <w:instrText xml:space="preserve"> PAGEREF _Toc221648485 \h </w:instrText>
            </w:r>
            <w:r w:rsidRPr="0095460C">
              <w:rPr>
                <w:webHidden/>
              </w:rPr>
            </w:r>
            <w:r w:rsidRPr="0095460C">
              <w:rPr>
                <w:webHidden/>
              </w:rPr>
              <w:fldChar w:fldCharType="separate"/>
            </w:r>
            <w:r w:rsidRPr="0095460C">
              <w:rPr>
                <w:webHidden/>
              </w:rPr>
              <w:t>3</w:t>
            </w:r>
            <w:r w:rsidRPr="0095460C">
              <w:rPr>
                <w:webHidden/>
              </w:rPr>
              <w:fldChar w:fldCharType="end"/>
            </w:r>
          </w:hyperlink>
        </w:p>
        <w:p w14:paraId="22932212" w14:textId="745A80D8" w:rsidR="00170CEA" w:rsidRPr="0095460C" w:rsidRDefault="00170CEA">
          <w:pPr>
            <w:pStyle w:val="TOC2"/>
            <w:tabs>
              <w:tab w:val="left" w:pos="720"/>
              <w:tab w:val="right" w:leader="dot" w:pos="9016"/>
            </w:tabs>
          </w:pPr>
          <w:hyperlink w:anchor="_Toc221648486" w:history="1">
            <w:r w:rsidRPr="0095460C">
              <w:rPr>
                <w:rStyle w:val="Hyperlink"/>
              </w:rPr>
              <w:t>5.</w:t>
            </w:r>
            <w:r w:rsidRPr="0095460C">
              <w:tab/>
            </w:r>
            <w:r w:rsidRPr="0095460C">
              <w:rPr>
                <w:rStyle w:val="Hyperlink"/>
              </w:rPr>
              <w:t>Key Principles</w:t>
            </w:r>
            <w:r w:rsidRPr="0095460C">
              <w:rPr>
                <w:webHidden/>
              </w:rPr>
              <w:tab/>
            </w:r>
            <w:r w:rsidRPr="0095460C">
              <w:rPr>
                <w:webHidden/>
              </w:rPr>
              <w:fldChar w:fldCharType="begin"/>
            </w:r>
            <w:r w:rsidRPr="0095460C">
              <w:rPr>
                <w:webHidden/>
              </w:rPr>
              <w:instrText xml:space="preserve"> PAGEREF _Toc221648486 \h </w:instrText>
            </w:r>
            <w:r w:rsidRPr="0095460C">
              <w:rPr>
                <w:webHidden/>
              </w:rPr>
            </w:r>
            <w:r w:rsidRPr="0095460C">
              <w:rPr>
                <w:webHidden/>
              </w:rPr>
              <w:fldChar w:fldCharType="separate"/>
            </w:r>
            <w:r w:rsidRPr="0095460C">
              <w:rPr>
                <w:webHidden/>
              </w:rPr>
              <w:t>4</w:t>
            </w:r>
            <w:r w:rsidRPr="0095460C">
              <w:rPr>
                <w:webHidden/>
              </w:rPr>
              <w:fldChar w:fldCharType="end"/>
            </w:r>
          </w:hyperlink>
        </w:p>
        <w:p w14:paraId="018ED0A7" w14:textId="5E306BC1" w:rsidR="00170CEA" w:rsidRPr="0095460C" w:rsidRDefault="00170CEA">
          <w:pPr>
            <w:pStyle w:val="TOC2"/>
            <w:tabs>
              <w:tab w:val="left" w:pos="720"/>
              <w:tab w:val="right" w:leader="dot" w:pos="9016"/>
            </w:tabs>
          </w:pPr>
          <w:hyperlink w:anchor="_Toc221648487" w:history="1">
            <w:r w:rsidRPr="0095460C">
              <w:rPr>
                <w:rStyle w:val="Hyperlink"/>
              </w:rPr>
              <w:t>6.</w:t>
            </w:r>
            <w:r w:rsidRPr="0095460C">
              <w:tab/>
            </w:r>
            <w:r w:rsidRPr="0095460C">
              <w:rPr>
                <w:rStyle w:val="Hyperlink"/>
              </w:rPr>
              <w:t>Definitions</w:t>
            </w:r>
            <w:r w:rsidRPr="0095460C">
              <w:rPr>
                <w:webHidden/>
              </w:rPr>
              <w:tab/>
            </w:r>
            <w:r w:rsidRPr="0095460C">
              <w:rPr>
                <w:webHidden/>
              </w:rPr>
              <w:fldChar w:fldCharType="begin"/>
            </w:r>
            <w:r w:rsidRPr="0095460C">
              <w:rPr>
                <w:webHidden/>
              </w:rPr>
              <w:instrText xml:space="preserve"> PAGEREF _Toc221648487 \h </w:instrText>
            </w:r>
            <w:r w:rsidRPr="0095460C">
              <w:rPr>
                <w:webHidden/>
              </w:rPr>
            </w:r>
            <w:r w:rsidRPr="0095460C">
              <w:rPr>
                <w:webHidden/>
              </w:rPr>
              <w:fldChar w:fldCharType="separate"/>
            </w:r>
            <w:r w:rsidRPr="0095460C">
              <w:rPr>
                <w:webHidden/>
              </w:rPr>
              <w:t>4</w:t>
            </w:r>
            <w:r w:rsidRPr="0095460C">
              <w:rPr>
                <w:webHidden/>
              </w:rPr>
              <w:fldChar w:fldCharType="end"/>
            </w:r>
          </w:hyperlink>
        </w:p>
        <w:p w14:paraId="5EE74E6A" w14:textId="3485177A" w:rsidR="00170CEA" w:rsidRPr="0095460C" w:rsidRDefault="00170CEA">
          <w:pPr>
            <w:pStyle w:val="TOC2"/>
            <w:tabs>
              <w:tab w:val="left" w:pos="720"/>
              <w:tab w:val="right" w:leader="dot" w:pos="9016"/>
            </w:tabs>
          </w:pPr>
          <w:hyperlink w:anchor="_Toc221648488" w:history="1">
            <w:r w:rsidRPr="0095460C">
              <w:rPr>
                <w:rStyle w:val="Hyperlink"/>
              </w:rPr>
              <w:t>7.</w:t>
            </w:r>
            <w:r w:rsidRPr="0095460C">
              <w:tab/>
            </w:r>
            <w:r w:rsidRPr="0095460C">
              <w:rPr>
                <w:rStyle w:val="Hyperlink"/>
              </w:rPr>
              <w:t>Anti- Bribery</w:t>
            </w:r>
            <w:r w:rsidRPr="0095460C">
              <w:rPr>
                <w:webHidden/>
              </w:rPr>
              <w:tab/>
            </w:r>
            <w:r w:rsidRPr="0095460C">
              <w:rPr>
                <w:webHidden/>
              </w:rPr>
              <w:fldChar w:fldCharType="begin"/>
            </w:r>
            <w:r w:rsidRPr="0095460C">
              <w:rPr>
                <w:webHidden/>
              </w:rPr>
              <w:instrText xml:space="preserve"> PAGEREF _Toc221648488 \h </w:instrText>
            </w:r>
            <w:r w:rsidRPr="0095460C">
              <w:rPr>
                <w:webHidden/>
              </w:rPr>
            </w:r>
            <w:r w:rsidRPr="0095460C">
              <w:rPr>
                <w:webHidden/>
              </w:rPr>
              <w:fldChar w:fldCharType="separate"/>
            </w:r>
            <w:r w:rsidRPr="0095460C">
              <w:rPr>
                <w:webHidden/>
              </w:rPr>
              <w:t>5</w:t>
            </w:r>
            <w:r w:rsidRPr="0095460C">
              <w:rPr>
                <w:webHidden/>
              </w:rPr>
              <w:fldChar w:fldCharType="end"/>
            </w:r>
          </w:hyperlink>
        </w:p>
        <w:p w14:paraId="6AB817BE" w14:textId="3BA6598B" w:rsidR="00170CEA" w:rsidRPr="0095460C" w:rsidRDefault="00170CEA">
          <w:pPr>
            <w:pStyle w:val="TOC3"/>
            <w:tabs>
              <w:tab w:val="left" w:pos="1200"/>
              <w:tab w:val="right" w:leader="dot" w:pos="9016"/>
            </w:tabs>
          </w:pPr>
          <w:hyperlink w:anchor="_Toc221648489" w:history="1">
            <w:r w:rsidRPr="0095460C">
              <w:rPr>
                <w:rStyle w:val="Hyperlink"/>
                <w:highlight w:val="white"/>
              </w:rPr>
              <w:t>7.1</w:t>
            </w:r>
            <w:r w:rsidRPr="0095460C">
              <w:tab/>
            </w:r>
            <w:r w:rsidRPr="0095460C">
              <w:rPr>
                <w:rStyle w:val="Hyperlink"/>
                <w:highlight w:val="white"/>
              </w:rPr>
              <w:t>What is Prohibited</w:t>
            </w:r>
            <w:r w:rsidRPr="0095460C">
              <w:rPr>
                <w:webHidden/>
              </w:rPr>
              <w:tab/>
            </w:r>
            <w:r w:rsidRPr="0095460C">
              <w:rPr>
                <w:webHidden/>
              </w:rPr>
              <w:fldChar w:fldCharType="begin"/>
            </w:r>
            <w:r w:rsidRPr="0095460C">
              <w:rPr>
                <w:webHidden/>
              </w:rPr>
              <w:instrText xml:space="preserve"> PAGEREF _Toc221648489 \h </w:instrText>
            </w:r>
            <w:r w:rsidRPr="0095460C">
              <w:rPr>
                <w:webHidden/>
              </w:rPr>
            </w:r>
            <w:r w:rsidRPr="0095460C">
              <w:rPr>
                <w:webHidden/>
              </w:rPr>
              <w:fldChar w:fldCharType="separate"/>
            </w:r>
            <w:r w:rsidRPr="0095460C">
              <w:rPr>
                <w:webHidden/>
              </w:rPr>
              <w:t>5</w:t>
            </w:r>
            <w:r w:rsidRPr="0095460C">
              <w:rPr>
                <w:webHidden/>
              </w:rPr>
              <w:fldChar w:fldCharType="end"/>
            </w:r>
          </w:hyperlink>
        </w:p>
        <w:p w14:paraId="3373B428" w14:textId="03C83CEB" w:rsidR="00170CEA" w:rsidRPr="0095460C" w:rsidRDefault="00170CEA">
          <w:pPr>
            <w:pStyle w:val="TOC3"/>
            <w:tabs>
              <w:tab w:val="left" w:pos="1200"/>
              <w:tab w:val="right" w:leader="dot" w:pos="9016"/>
            </w:tabs>
          </w:pPr>
          <w:hyperlink w:anchor="_Toc221648490" w:history="1">
            <w:r w:rsidRPr="0095460C">
              <w:rPr>
                <w:rStyle w:val="Hyperlink"/>
              </w:rPr>
              <w:t>7.2</w:t>
            </w:r>
            <w:r w:rsidRPr="0095460C">
              <w:tab/>
            </w:r>
            <w:r w:rsidRPr="0095460C">
              <w:rPr>
                <w:rStyle w:val="Hyperlink"/>
              </w:rPr>
              <w:t>Corporate Hospitality and Promotional Expenditure</w:t>
            </w:r>
            <w:r w:rsidRPr="0095460C">
              <w:rPr>
                <w:webHidden/>
              </w:rPr>
              <w:tab/>
            </w:r>
            <w:r w:rsidRPr="0095460C">
              <w:rPr>
                <w:webHidden/>
              </w:rPr>
              <w:fldChar w:fldCharType="begin"/>
            </w:r>
            <w:r w:rsidRPr="0095460C">
              <w:rPr>
                <w:webHidden/>
              </w:rPr>
              <w:instrText xml:space="preserve"> PAGEREF _Toc221648490 \h </w:instrText>
            </w:r>
            <w:r w:rsidRPr="0095460C">
              <w:rPr>
                <w:webHidden/>
              </w:rPr>
            </w:r>
            <w:r w:rsidRPr="0095460C">
              <w:rPr>
                <w:webHidden/>
              </w:rPr>
              <w:fldChar w:fldCharType="separate"/>
            </w:r>
            <w:r w:rsidRPr="0095460C">
              <w:rPr>
                <w:webHidden/>
              </w:rPr>
              <w:t>5</w:t>
            </w:r>
            <w:r w:rsidRPr="0095460C">
              <w:rPr>
                <w:webHidden/>
              </w:rPr>
              <w:fldChar w:fldCharType="end"/>
            </w:r>
          </w:hyperlink>
        </w:p>
        <w:p w14:paraId="78D33E17" w14:textId="2622938B" w:rsidR="00170CEA" w:rsidRPr="0095460C" w:rsidRDefault="00170CEA">
          <w:pPr>
            <w:pStyle w:val="TOC2"/>
            <w:tabs>
              <w:tab w:val="left" w:pos="720"/>
              <w:tab w:val="right" w:leader="dot" w:pos="9016"/>
            </w:tabs>
          </w:pPr>
          <w:hyperlink w:anchor="_Toc221648491" w:history="1">
            <w:r w:rsidRPr="0095460C">
              <w:rPr>
                <w:rStyle w:val="Hyperlink"/>
              </w:rPr>
              <w:t>8.</w:t>
            </w:r>
            <w:r w:rsidRPr="0095460C">
              <w:tab/>
            </w:r>
            <w:r w:rsidRPr="0095460C">
              <w:rPr>
                <w:rStyle w:val="Hyperlink"/>
              </w:rPr>
              <w:t>Record Keeping</w:t>
            </w:r>
            <w:r w:rsidRPr="0095460C">
              <w:rPr>
                <w:webHidden/>
              </w:rPr>
              <w:tab/>
            </w:r>
            <w:r w:rsidRPr="0095460C">
              <w:rPr>
                <w:webHidden/>
              </w:rPr>
              <w:fldChar w:fldCharType="begin"/>
            </w:r>
            <w:r w:rsidRPr="0095460C">
              <w:rPr>
                <w:webHidden/>
              </w:rPr>
              <w:instrText xml:space="preserve"> PAGEREF _Toc221648491 \h </w:instrText>
            </w:r>
            <w:r w:rsidRPr="0095460C">
              <w:rPr>
                <w:webHidden/>
              </w:rPr>
            </w:r>
            <w:r w:rsidRPr="0095460C">
              <w:rPr>
                <w:webHidden/>
              </w:rPr>
              <w:fldChar w:fldCharType="separate"/>
            </w:r>
            <w:r w:rsidRPr="0095460C">
              <w:rPr>
                <w:webHidden/>
              </w:rPr>
              <w:t>5</w:t>
            </w:r>
            <w:r w:rsidRPr="0095460C">
              <w:rPr>
                <w:webHidden/>
              </w:rPr>
              <w:fldChar w:fldCharType="end"/>
            </w:r>
          </w:hyperlink>
        </w:p>
        <w:p w14:paraId="5B01F735" w14:textId="1983252D" w:rsidR="00170CEA" w:rsidRPr="0095460C" w:rsidRDefault="00170CEA">
          <w:pPr>
            <w:pStyle w:val="TOC2"/>
            <w:tabs>
              <w:tab w:val="left" w:pos="720"/>
              <w:tab w:val="right" w:leader="dot" w:pos="9016"/>
            </w:tabs>
          </w:pPr>
          <w:hyperlink w:anchor="_Toc221648492" w:history="1">
            <w:r w:rsidRPr="0095460C">
              <w:rPr>
                <w:rStyle w:val="Hyperlink"/>
                <w:highlight w:val="white"/>
              </w:rPr>
              <w:t>9.</w:t>
            </w:r>
            <w:r w:rsidRPr="0095460C">
              <w:tab/>
            </w:r>
            <w:r w:rsidRPr="0095460C">
              <w:rPr>
                <w:rStyle w:val="Hyperlink"/>
              </w:rPr>
              <w:t>Reporting and Investigating</w:t>
            </w:r>
            <w:r w:rsidRPr="0095460C">
              <w:rPr>
                <w:webHidden/>
              </w:rPr>
              <w:tab/>
            </w:r>
            <w:r w:rsidRPr="0095460C">
              <w:rPr>
                <w:webHidden/>
              </w:rPr>
              <w:fldChar w:fldCharType="begin"/>
            </w:r>
            <w:r w:rsidRPr="0095460C">
              <w:rPr>
                <w:webHidden/>
              </w:rPr>
              <w:instrText xml:space="preserve"> PAGEREF _Toc221648492 \h </w:instrText>
            </w:r>
            <w:r w:rsidRPr="0095460C">
              <w:rPr>
                <w:webHidden/>
              </w:rPr>
            </w:r>
            <w:r w:rsidRPr="0095460C">
              <w:rPr>
                <w:webHidden/>
              </w:rPr>
              <w:fldChar w:fldCharType="separate"/>
            </w:r>
            <w:r w:rsidRPr="0095460C">
              <w:rPr>
                <w:webHidden/>
              </w:rPr>
              <w:t>6</w:t>
            </w:r>
            <w:r w:rsidRPr="0095460C">
              <w:rPr>
                <w:webHidden/>
              </w:rPr>
              <w:fldChar w:fldCharType="end"/>
            </w:r>
          </w:hyperlink>
        </w:p>
        <w:p w14:paraId="75759A05" w14:textId="4D1CDE5A" w:rsidR="00170CEA" w:rsidRPr="0095460C" w:rsidRDefault="00170CEA">
          <w:pPr>
            <w:pStyle w:val="TOC3"/>
            <w:tabs>
              <w:tab w:val="left" w:pos="1200"/>
              <w:tab w:val="right" w:leader="dot" w:pos="9016"/>
            </w:tabs>
          </w:pPr>
          <w:hyperlink w:anchor="_Toc221648493" w:history="1">
            <w:r w:rsidRPr="0095460C">
              <w:rPr>
                <w:rStyle w:val="Hyperlink"/>
              </w:rPr>
              <w:t>9.1</w:t>
            </w:r>
            <w:r w:rsidRPr="0095460C">
              <w:tab/>
            </w:r>
            <w:r w:rsidRPr="0095460C">
              <w:rPr>
                <w:rStyle w:val="Hyperlink"/>
              </w:rPr>
              <w:t>How to Raise a Concern</w:t>
            </w:r>
            <w:r w:rsidRPr="0095460C">
              <w:rPr>
                <w:webHidden/>
              </w:rPr>
              <w:tab/>
            </w:r>
            <w:r w:rsidRPr="0095460C">
              <w:rPr>
                <w:webHidden/>
              </w:rPr>
              <w:fldChar w:fldCharType="begin"/>
            </w:r>
            <w:r w:rsidRPr="0095460C">
              <w:rPr>
                <w:webHidden/>
              </w:rPr>
              <w:instrText xml:space="preserve"> PAGEREF _Toc221648493 \h </w:instrText>
            </w:r>
            <w:r w:rsidRPr="0095460C">
              <w:rPr>
                <w:webHidden/>
              </w:rPr>
            </w:r>
            <w:r w:rsidRPr="0095460C">
              <w:rPr>
                <w:webHidden/>
              </w:rPr>
              <w:fldChar w:fldCharType="separate"/>
            </w:r>
            <w:r w:rsidRPr="0095460C">
              <w:rPr>
                <w:webHidden/>
              </w:rPr>
              <w:t>6</w:t>
            </w:r>
            <w:r w:rsidRPr="0095460C">
              <w:rPr>
                <w:webHidden/>
              </w:rPr>
              <w:fldChar w:fldCharType="end"/>
            </w:r>
          </w:hyperlink>
        </w:p>
        <w:p w14:paraId="3BA2B5FE" w14:textId="5CB306A9" w:rsidR="00170CEA" w:rsidRPr="0095460C" w:rsidRDefault="00170CEA">
          <w:pPr>
            <w:pStyle w:val="TOC3"/>
            <w:tabs>
              <w:tab w:val="left" w:pos="1200"/>
              <w:tab w:val="right" w:leader="dot" w:pos="9016"/>
            </w:tabs>
          </w:pPr>
          <w:hyperlink w:anchor="_Toc221648494" w:history="1">
            <w:r w:rsidRPr="0095460C">
              <w:rPr>
                <w:rStyle w:val="Hyperlink"/>
              </w:rPr>
              <w:t>9.2</w:t>
            </w:r>
            <w:r w:rsidRPr="0095460C">
              <w:tab/>
            </w:r>
            <w:r w:rsidRPr="0095460C">
              <w:rPr>
                <w:rStyle w:val="Hyperlink"/>
              </w:rPr>
              <w:t>What to do if you are a victim of bribery, theft or fraud</w:t>
            </w:r>
            <w:r w:rsidRPr="0095460C">
              <w:rPr>
                <w:webHidden/>
              </w:rPr>
              <w:tab/>
            </w:r>
            <w:r w:rsidRPr="0095460C">
              <w:rPr>
                <w:webHidden/>
              </w:rPr>
              <w:fldChar w:fldCharType="begin"/>
            </w:r>
            <w:r w:rsidRPr="0095460C">
              <w:rPr>
                <w:webHidden/>
              </w:rPr>
              <w:instrText xml:space="preserve"> PAGEREF _Toc221648494 \h </w:instrText>
            </w:r>
            <w:r w:rsidRPr="0095460C">
              <w:rPr>
                <w:webHidden/>
              </w:rPr>
            </w:r>
            <w:r w:rsidRPr="0095460C">
              <w:rPr>
                <w:webHidden/>
              </w:rPr>
              <w:fldChar w:fldCharType="separate"/>
            </w:r>
            <w:r w:rsidRPr="0095460C">
              <w:rPr>
                <w:webHidden/>
              </w:rPr>
              <w:t>7</w:t>
            </w:r>
            <w:r w:rsidRPr="0095460C">
              <w:rPr>
                <w:webHidden/>
              </w:rPr>
              <w:fldChar w:fldCharType="end"/>
            </w:r>
          </w:hyperlink>
        </w:p>
        <w:p w14:paraId="6C2C94A2" w14:textId="130CC28A" w:rsidR="00170CEA" w:rsidRPr="0095460C" w:rsidRDefault="00170CEA">
          <w:pPr>
            <w:pStyle w:val="TOC2"/>
            <w:tabs>
              <w:tab w:val="left" w:pos="960"/>
              <w:tab w:val="right" w:leader="dot" w:pos="9016"/>
            </w:tabs>
          </w:pPr>
          <w:hyperlink w:anchor="_Toc221648495" w:history="1">
            <w:r w:rsidRPr="0095460C">
              <w:rPr>
                <w:rStyle w:val="Hyperlink"/>
              </w:rPr>
              <w:t>10.</w:t>
            </w:r>
            <w:r w:rsidRPr="0095460C">
              <w:tab/>
            </w:r>
            <w:r w:rsidRPr="0095460C">
              <w:rPr>
                <w:rStyle w:val="Hyperlink"/>
              </w:rPr>
              <w:t>Responsibilities</w:t>
            </w:r>
            <w:r w:rsidRPr="0095460C">
              <w:rPr>
                <w:webHidden/>
              </w:rPr>
              <w:tab/>
            </w:r>
            <w:r w:rsidRPr="0095460C">
              <w:rPr>
                <w:webHidden/>
              </w:rPr>
              <w:fldChar w:fldCharType="begin"/>
            </w:r>
            <w:r w:rsidRPr="0095460C">
              <w:rPr>
                <w:webHidden/>
              </w:rPr>
              <w:instrText xml:space="preserve"> PAGEREF _Toc221648495 \h </w:instrText>
            </w:r>
            <w:r w:rsidRPr="0095460C">
              <w:rPr>
                <w:webHidden/>
              </w:rPr>
            </w:r>
            <w:r w:rsidRPr="0095460C">
              <w:rPr>
                <w:webHidden/>
              </w:rPr>
              <w:fldChar w:fldCharType="separate"/>
            </w:r>
            <w:r w:rsidRPr="0095460C">
              <w:rPr>
                <w:webHidden/>
              </w:rPr>
              <w:t>7</w:t>
            </w:r>
            <w:r w:rsidRPr="0095460C">
              <w:rPr>
                <w:webHidden/>
              </w:rPr>
              <w:fldChar w:fldCharType="end"/>
            </w:r>
          </w:hyperlink>
        </w:p>
        <w:p w14:paraId="054EF002" w14:textId="07AC8F93" w:rsidR="00170CEA" w:rsidRPr="0095460C" w:rsidRDefault="00170CEA">
          <w:pPr>
            <w:pStyle w:val="TOC3"/>
            <w:tabs>
              <w:tab w:val="left" w:pos="1200"/>
              <w:tab w:val="right" w:leader="dot" w:pos="9016"/>
            </w:tabs>
          </w:pPr>
          <w:hyperlink w:anchor="_Toc221648496" w:history="1">
            <w:r w:rsidRPr="0095460C">
              <w:rPr>
                <w:rStyle w:val="Hyperlink"/>
              </w:rPr>
              <w:t>10.1</w:t>
            </w:r>
            <w:r w:rsidRPr="0095460C">
              <w:tab/>
            </w:r>
            <w:r w:rsidRPr="0095460C">
              <w:rPr>
                <w:rStyle w:val="Hyperlink"/>
              </w:rPr>
              <w:t>Trustees</w:t>
            </w:r>
            <w:r w:rsidRPr="0095460C">
              <w:rPr>
                <w:webHidden/>
              </w:rPr>
              <w:tab/>
            </w:r>
            <w:r w:rsidRPr="0095460C">
              <w:rPr>
                <w:webHidden/>
              </w:rPr>
              <w:fldChar w:fldCharType="begin"/>
            </w:r>
            <w:r w:rsidRPr="0095460C">
              <w:rPr>
                <w:webHidden/>
              </w:rPr>
              <w:instrText xml:space="preserve"> PAGEREF _Toc221648496 \h </w:instrText>
            </w:r>
            <w:r w:rsidRPr="0095460C">
              <w:rPr>
                <w:webHidden/>
              </w:rPr>
            </w:r>
            <w:r w:rsidRPr="0095460C">
              <w:rPr>
                <w:webHidden/>
              </w:rPr>
              <w:fldChar w:fldCharType="separate"/>
            </w:r>
            <w:r w:rsidRPr="0095460C">
              <w:rPr>
                <w:webHidden/>
              </w:rPr>
              <w:t>7</w:t>
            </w:r>
            <w:r w:rsidRPr="0095460C">
              <w:rPr>
                <w:webHidden/>
              </w:rPr>
              <w:fldChar w:fldCharType="end"/>
            </w:r>
          </w:hyperlink>
        </w:p>
        <w:p w14:paraId="405A3898" w14:textId="3A57EF58" w:rsidR="00170CEA" w:rsidRPr="0095460C" w:rsidRDefault="00170CEA">
          <w:pPr>
            <w:pStyle w:val="TOC3"/>
            <w:tabs>
              <w:tab w:val="left" w:pos="1200"/>
              <w:tab w:val="right" w:leader="dot" w:pos="9016"/>
            </w:tabs>
          </w:pPr>
          <w:hyperlink w:anchor="_Toc221648497" w:history="1">
            <w:r w:rsidRPr="0095460C">
              <w:rPr>
                <w:rStyle w:val="Hyperlink"/>
              </w:rPr>
              <w:t>10.2</w:t>
            </w:r>
            <w:r w:rsidRPr="0095460C">
              <w:tab/>
            </w:r>
            <w:r w:rsidRPr="0095460C">
              <w:rPr>
                <w:rStyle w:val="Hyperlink"/>
              </w:rPr>
              <w:t>Chief Executive</w:t>
            </w:r>
            <w:r w:rsidRPr="0095460C">
              <w:rPr>
                <w:webHidden/>
              </w:rPr>
              <w:tab/>
            </w:r>
            <w:r w:rsidRPr="0095460C">
              <w:rPr>
                <w:webHidden/>
              </w:rPr>
              <w:fldChar w:fldCharType="begin"/>
            </w:r>
            <w:r w:rsidRPr="0095460C">
              <w:rPr>
                <w:webHidden/>
              </w:rPr>
              <w:instrText xml:space="preserve"> PAGEREF _Toc221648497 \h </w:instrText>
            </w:r>
            <w:r w:rsidRPr="0095460C">
              <w:rPr>
                <w:webHidden/>
              </w:rPr>
            </w:r>
            <w:r w:rsidRPr="0095460C">
              <w:rPr>
                <w:webHidden/>
              </w:rPr>
              <w:fldChar w:fldCharType="separate"/>
            </w:r>
            <w:r w:rsidRPr="0095460C">
              <w:rPr>
                <w:webHidden/>
              </w:rPr>
              <w:t>7</w:t>
            </w:r>
            <w:r w:rsidRPr="0095460C">
              <w:rPr>
                <w:webHidden/>
              </w:rPr>
              <w:fldChar w:fldCharType="end"/>
            </w:r>
          </w:hyperlink>
        </w:p>
        <w:p w14:paraId="6039FE14" w14:textId="5AE82BB8" w:rsidR="00170CEA" w:rsidRPr="0095460C" w:rsidRDefault="00170CEA">
          <w:pPr>
            <w:pStyle w:val="TOC3"/>
            <w:tabs>
              <w:tab w:val="left" w:pos="1200"/>
              <w:tab w:val="right" w:leader="dot" w:pos="9016"/>
            </w:tabs>
          </w:pPr>
          <w:hyperlink w:anchor="_Toc221648498" w:history="1">
            <w:r w:rsidRPr="0095460C">
              <w:rPr>
                <w:rStyle w:val="Hyperlink"/>
              </w:rPr>
              <w:t>10.3</w:t>
            </w:r>
            <w:r w:rsidRPr="0095460C">
              <w:tab/>
            </w:r>
            <w:r w:rsidRPr="0095460C">
              <w:rPr>
                <w:rStyle w:val="Hyperlink"/>
              </w:rPr>
              <w:t>Employees and Volunteers</w:t>
            </w:r>
            <w:r w:rsidRPr="0095460C">
              <w:rPr>
                <w:webHidden/>
              </w:rPr>
              <w:tab/>
            </w:r>
            <w:r w:rsidRPr="0095460C">
              <w:rPr>
                <w:webHidden/>
              </w:rPr>
              <w:fldChar w:fldCharType="begin"/>
            </w:r>
            <w:r w:rsidRPr="0095460C">
              <w:rPr>
                <w:webHidden/>
              </w:rPr>
              <w:instrText xml:space="preserve"> PAGEREF _Toc221648498 \h </w:instrText>
            </w:r>
            <w:r w:rsidRPr="0095460C">
              <w:rPr>
                <w:webHidden/>
              </w:rPr>
            </w:r>
            <w:r w:rsidRPr="0095460C">
              <w:rPr>
                <w:webHidden/>
              </w:rPr>
              <w:fldChar w:fldCharType="separate"/>
            </w:r>
            <w:r w:rsidRPr="0095460C">
              <w:rPr>
                <w:webHidden/>
              </w:rPr>
              <w:t>8</w:t>
            </w:r>
            <w:r w:rsidRPr="0095460C">
              <w:rPr>
                <w:webHidden/>
              </w:rPr>
              <w:fldChar w:fldCharType="end"/>
            </w:r>
          </w:hyperlink>
        </w:p>
        <w:p w14:paraId="2BD51D75" w14:textId="59370418" w:rsidR="00170CEA" w:rsidRPr="0095460C" w:rsidRDefault="00170CEA">
          <w:pPr>
            <w:pStyle w:val="TOC2"/>
            <w:tabs>
              <w:tab w:val="left" w:pos="960"/>
              <w:tab w:val="right" w:leader="dot" w:pos="9016"/>
            </w:tabs>
          </w:pPr>
          <w:hyperlink w:anchor="_Toc221648499" w:history="1">
            <w:r w:rsidRPr="0095460C">
              <w:rPr>
                <w:rStyle w:val="Hyperlink"/>
              </w:rPr>
              <w:t>11.</w:t>
            </w:r>
            <w:r w:rsidRPr="0095460C">
              <w:tab/>
            </w:r>
            <w:r w:rsidRPr="0095460C">
              <w:rPr>
                <w:rStyle w:val="Hyperlink"/>
              </w:rPr>
              <w:t>Monitoring, Review and Reporting</w:t>
            </w:r>
            <w:r w:rsidRPr="0095460C">
              <w:rPr>
                <w:webHidden/>
              </w:rPr>
              <w:tab/>
            </w:r>
            <w:r w:rsidRPr="0095460C">
              <w:rPr>
                <w:webHidden/>
              </w:rPr>
              <w:fldChar w:fldCharType="begin"/>
            </w:r>
            <w:r w:rsidRPr="0095460C">
              <w:rPr>
                <w:webHidden/>
              </w:rPr>
              <w:instrText xml:space="preserve"> PAGEREF _Toc221648499 \h </w:instrText>
            </w:r>
            <w:r w:rsidRPr="0095460C">
              <w:rPr>
                <w:webHidden/>
              </w:rPr>
            </w:r>
            <w:r w:rsidRPr="0095460C">
              <w:rPr>
                <w:webHidden/>
              </w:rPr>
              <w:fldChar w:fldCharType="separate"/>
            </w:r>
            <w:r w:rsidRPr="0095460C">
              <w:rPr>
                <w:webHidden/>
              </w:rPr>
              <w:t>8</w:t>
            </w:r>
            <w:r w:rsidRPr="0095460C">
              <w:rPr>
                <w:webHidden/>
              </w:rPr>
              <w:fldChar w:fldCharType="end"/>
            </w:r>
          </w:hyperlink>
        </w:p>
        <w:p w14:paraId="24192729" w14:textId="2EA4F206" w:rsidR="00170CEA" w:rsidRPr="0095460C" w:rsidRDefault="00170CEA">
          <w:r w:rsidRPr="0095460C">
            <w:rPr>
              <w:b/>
              <w:bCs/>
            </w:rPr>
            <w:fldChar w:fldCharType="end"/>
          </w:r>
        </w:p>
      </w:sdtContent>
    </w:sdt>
    <w:p w14:paraId="293EAA95" w14:textId="6422ECAB" w:rsidR="00170CEA" w:rsidRPr="0095460C" w:rsidRDefault="00170CEA">
      <w:pPr>
        <w:rPr>
          <w:b/>
          <w:color w:val="2F5496"/>
          <w:sz w:val="36"/>
          <w:szCs w:val="36"/>
        </w:rPr>
      </w:pPr>
      <w:r w:rsidRPr="0095460C">
        <w:rPr>
          <w:sz w:val="36"/>
          <w:szCs w:val="36"/>
        </w:rPr>
        <w:br w:type="page"/>
      </w:r>
    </w:p>
    <w:p w14:paraId="46AB8323" w14:textId="725B0794" w:rsidR="001B796F" w:rsidRPr="0095460C" w:rsidRDefault="00E971D7">
      <w:pPr>
        <w:pStyle w:val="Heading1"/>
        <w:rPr>
          <w:sz w:val="36"/>
          <w:szCs w:val="36"/>
        </w:rPr>
      </w:pPr>
      <w:bookmarkStart w:id="0" w:name="_Toc221648481"/>
      <w:r w:rsidRPr="0095460C">
        <w:rPr>
          <w:sz w:val="36"/>
          <w:szCs w:val="36"/>
        </w:rPr>
        <w:lastRenderedPageBreak/>
        <w:t>Fraud, Theft and Bribery Policy</w:t>
      </w:r>
      <w:bookmarkEnd w:id="0"/>
    </w:p>
    <w:p w14:paraId="46AB8324" w14:textId="568F55FD" w:rsidR="001B796F" w:rsidRPr="0095460C" w:rsidRDefault="00E971D7" w:rsidP="00642C00">
      <w:pPr>
        <w:pStyle w:val="Heading2"/>
        <w:numPr>
          <w:ilvl w:val="0"/>
          <w:numId w:val="10"/>
        </w:numPr>
        <w:rPr>
          <w:sz w:val="40"/>
          <w:szCs w:val="40"/>
        </w:rPr>
      </w:pPr>
      <w:bookmarkStart w:id="1" w:name="_Toc221648482"/>
      <w:r w:rsidRPr="0095460C">
        <w:t>Statement</w:t>
      </w:r>
      <w:bookmarkEnd w:id="1"/>
      <w:r w:rsidRPr="0095460C">
        <w:t xml:space="preserve"> </w:t>
      </w:r>
    </w:p>
    <w:p w14:paraId="32CCD20B" w14:textId="1A8CA815" w:rsidR="00642C00" w:rsidRPr="0095460C" w:rsidRDefault="00243008" w:rsidP="00642C00">
      <w:pPr>
        <w:pStyle w:val="ListParagraph"/>
        <w:numPr>
          <w:ilvl w:val="1"/>
          <w:numId w:val="10"/>
        </w:numPr>
        <w:jc w:val="both"/>
        <w:rPr>
          <w:lang w:val="en-GB"/>
        </w:rPr>
      </w:pPr>
      <w:r w:rsidRPr="13F9068D">
        <w:rPr>
          <w:rFonts w:eastAsia="Calibri" w:cs="Calibri"/>
          <w:b/>
          <w:i/>
          <w:color w:val="00B050"/>
          <w:lang w:val="en-GB"/>
        </w:rPr>
        <w:t xml:space="preserve">[Insert </w:t>
      </w:r>
      <w:r w:rsidR="70A8C66A" w:rsidRPr="13F9068D">
        <w:rPr>
          <w:rFonts w:eastAsia="Calibri" w:cs="Calibri"/>
          <w:b/>
          <w:bCs/>
          <w:i/>
          <w:iCs/>
          <w:color w:val="00B050"/>
          <w:lang w:val="en-GB"/>
        </w:rPr>
        <w:t>your organisation's name</w:t>
      </w:r>
      <w:r w:rsidRPr="13F9068D">
        <w:rPr>
          <w:rFonts w:eastAsia="Calibri" w:cs="Calibri"/>
          <w:b/>
          <w:i/>
          <w:color w:val="00B050"/>
          <w:lang w:val="en-GB"/>
        </w:rPr>
        <w:t>]</w:t>
      </w:r>
      <w:r w:rsidRPr="0095460C">
        <w:rPr>
          <w:lang w:val="en-GB"/>
        </w:rPr>
        <w:t xml:space="preserve">’s </w:t>
      </w:r>
      <w:r w:rsidR="00CF6CF0" w:rsidRPr="0095460C">
        <w:rPr>
          <w:lang w:val="en-GB"/>
        </w:rPr>
        <w:t xml:space="preserve">aim is to promote a zero-tolerance culture against fraud, theft, bribery, and all other forms of financial misconduct or impropriety. In doing so, we encourage a culture of honesty, openness, integrity, and vigilance and advocate transparency and a clear ethical working environment. </w:t>
      </w:r>
    </w:p>
    <w:p w14:paraId="36A4F531" w14:textId="6915044C" w:rsidR="00642C00" w:rsidRPr="0095460C" w:rsidRDefault="00E971D7" w:rsidP="00642C00">
      <w:pPr>
        <w:pStyle w:val="ListParagraph"/>
        <w:numPr>
          <w:ilvl w:val="1"/>
          <w:numId w:val="10"/>
        </w:numPr>
        <w:jc w:val="both"/>
        <w:rPr>
          <w:lang w:val="en-GB"/>
        </w:rPr>
      </w:pPr>
      <w:r w:rsidRPr="0095460C">
        <w:rPr>
          <w:lang w:val="en-GB"/>
        </w:rPr>
        <w:t xml:space="preserve">Our values are intended to foster honesty and integrity and are underpinned by seven principles of behaviour: selflessness, integrity, objectivity, accountability, openness, honesty and leadership. Trustees, staff and volunteers are expected to adhere to policies, procedures and practices by example. Equally, members of the public, and external organisations (such as VCFSE Sector organisations, suppliers and contractors) are expected to act with integrity and without intent to commit fraud against </w:t>
      </w:r>
      <w:r w:rsidR="00095908" w:rsidRPr="13F9068D">
        <w:rPr>
          <w:rFonts w:eastAsia="Calibri" w:cs="Calibri"/>
          <w:b/>
          <w:i/>
          <w:color w:val="00B050"/>
          <w:lang w:val="en-GB"/>
        </w:rPr>
        <w:t xml:space="preserve">[Insert </w:t>
      </w:r>
      <w:r w:rsidR="2789BE76" w:rsidRPr="13F9068D">
        <w:rPr>
          <w:rFonts w:eastAsia="Calibri" w:cs="Calibri"/>
          <w:b/>
          <w:bCs/>
          <w:i/>
          <w:iCs/>
          <w:color w:val="00B050"/>
          <w:lang w:val="en-GB"/>
        </w:rPr>
        <w:t>your organisation's name</w:t>
      </w:r>
      <w:r w:rsidR="00095908" w:rsidRPr="13F9068D">
        <w:rPr>
          <w:rFonts w:eastAsia="Calibri" w:cs="Calibri"/>
          <w:b/>
          <w:i/>
          <w:color w:val="00B050"/>
          <w:lang w:val="en-GB"/>
        </w:rPr>
        <w:t>]</w:t>
      </w:r>
      <w:r w:rsidR="00095908" w:rsidRPr="13F9068D">
        <w:rPr>
          <w:lang w:val="en-GB"/>
        </w:rPr>
        <w:t xml:space="preserve"> </w:t>
      </w:r>
      <w:r w:rsidRPr="0095460C">
        <w:rPr>
          <w:lang w:val="en-GB"/>
        </w:rPr>
        <w:t>in any dealings they may have with the charity.</w:t>
      </w:r>
    </w:p>
    <w:p w14:paraId="46AB8327" w14:textId="6E34D8A7" w:rsidR="001B796F" w:rsidRPr="0095460C" w:rsidRDefault="00095908" w:rsidP="00642C00">
      <w:pPr>
        <w:pStyle w:val="ListParagraph"/>
        <w:numPr>
          <w:ilvl w:val="1"/>
          <w:numId w:val="10"/>
        </w:numPr>
        <w:jc w:val="both"/>
        <w:rPr>
          <w:lang w:val="en-GB"/>
        </w:rPr>
      </w:pPr>
      <w:r w:rsidRPr="13F9068D">
        <w:rPr>
          <w:rFonts w:eastAsia="Calibri" w:cs="Calibri"/>
          <w:b/>
          <w:i/>
          <w:color w:val="00B050"/>
          <w:lang w:val="en-GB"/>
        </w:rPr>
        <w:t xml:space="preserve">[Insert </w:t>
      </w:r>
      <w:r w:rsidR="1F7D72A3" w:rsidRPr="13F9068D">
        <w:rPr>
          <w:rFonts w:eastAsia="Calibri" w:cs="Calibri"/>
          <w:b/>
          <w:bCs/>
          <w:i/>
          <w:iCs/>
          <w:color w:val="00B050"/>
          <w:lang w:val="en-GB"/>
        </w:rPr>
        <w:t>your organisation's name</w:t>
      </w:r>
      <w:r w:rsidRPr="13F9068D">
        <w:rPr>
          <w:rFonts w:eastAsia="Calibri" w:cs="Calibri"/>
          <w:b/>
          <w:i/>
          <w:color w:val="00B050"/>
          <w:lang w:val="en-GB"/>
        </w:rPr>
        <w:t>]</w:t>
      </w:r>
      <w:r w:rsidR="00DC5B74" w:rsidRPr="0095460C">
        <w:rPr>
          <w:lang w:val="en-GB"/>
        </w:rPr>
        <w:t xml:space="preserve"> </w:t>
      </w:r>
      <w:r w:rsidR="00E971D7" w:rsidRPr="0095460C">
        <w:rPr>
          <w:lang w:val="en-GB"/>
        </w:rPr>
        <w:t xml:space="preserve">will seek to comply with all applicable legislation, including the Fraud Act 2006 and the Bribery Act 2010, and with other regulatory requirements. Our trustees are required by charity law to safeguard </w:t>
      </w:r>
      <w:r w:rsidRPr="13F9068D">
        <w:rPr>
          <w:rFonts w:eastAsia="Calibri" w:cs="Calibri"/>
          <w:b/>
          <w:i/>
          <w:color w:val="00B050"/>
          <w:lang w:val="en-GB"/>
        </w:rPr>
        <w:t xml:space="preserve">[Insert </w:t>
      </w:r>
      <w:r w:rsidR="224CA910" w:rsidRPr="13F9068D">
        <w:rPr>
          <w:rFonts w:eastAsia="Calibri" w:cs="Calibri"/>
          <w:b/>
          <w:bCs/>
          <w:i/>
          <w:iCs/>
          <w:color w:val="00B050"/>
          <w:lang w:val="en-GB"/>
        </w:rPr>
        <w:t>your organisation's name</w:t>
      </w:r>
      <w:r w:rsidRPr="13F9068D">
        <w:rPr>
          <w:rFonts w:eastAsia="Calibri" w:cs="Calibri"/>
          <w:b/>
          <w:i/>
          <w:color w:val="00B050"/>
          <w:lang w:val="en-GB"/>
        </w:rPr>
        <w:t>]</w:t>
      </w:r>
      <w:r w:rsidR="00DC5B74" w:rsidRPr="0095460C">
        <w:rPr>
          <w:lang w:val="en-GB"/>
        </w:rPr>
        <w:t xml:space="preserve">’s </w:t>
      </w:r>
      <w:r w:rsidR="00E971D7" w:rsidRPr="0095460C">
        <w:rPr>
          <w:lang w:val="en-GB"/>
        </w:rPr>
        <w:t>assets.</w:t>
      </w:r>
    </w:p>
    <w:p w14:paraId="3515987B" w14:textId="33D630B9" w:rsidR="00CF6CF0" w:rsidRPr="0095460C" w:rsidRDefault="00CF6CF0" w:rsidP="00642C00">
      <w:pPr>
        <w:pStyle w:val="Heading2"/>
        <w:numPr>
          <w:ilvl w:val="0"/>
          <w:numId w:val="10"/>
        </w:numPr>
      </w:pPr>
      <w:bookmarkStart w:id="2" w:name="_Toc221648483"/>
      <w:r w:rsidRPr="0095460C">
        <w:t>Purpose</w:t>
      </w:r>
      <w:bookmarkEnd w:id="2"/>
    </w:p>
    <w:p w14:paraId="46AB8328" w14:textId="238E6BD9" w:rsidR="001B796F" w:rsidRPr="0095460C" w:rsidRDefault="00E971D7" w:rsidP="00642C00">
      <w:pPr>
        <w:pStyle w:val="ListParagraph"/>
        <w:numPr>
          <w:ilvl w:val="1"/>
          <w:numId w:val="10"/>
        </w:numPr>
        <w:jc w:val="both"/>
        <w:rPr>
          <w:lang w:val="en-GB"/>
        </w:rPr>
      </w:pPr>
      <w:r w:rsidRPr="0095460C">
        <w:rPr>
          <w:lang w:val="en-GB"/>
        </w:rPr>
        <w:t xml:space="preserve">The policy's purpose is to ensure that we continue to have high standards and clear guidance on </w:t>
      </w:r>
      <w:r w:rsidR="00095908" w:rsidRPr="13F9068D">
        <w:rPr>
          <w:rFonts w:eastAsia="Calibri" w:cs="Calibri"/>
          <w:b/>
          <w:i/>
          <w:color w:val="00B050"/>
          <w:lang w:val="en-GB"/>
        </w:rPr>
        <w:t xml:space="preserve">[Insert </w:t>
      </w:r>
      <w:r w:rsidR="4F92635F" w:rsidRPr="13F9068D">
        <w:rPr>
          <w:rFonts w:eastAsia="Calibri" w:cs="Calibri"/>
          <w:b/>
          <w:bCs/>
          <w:i/>
          <w:iCs/>
          <w:color w:val="00B050"/>
          <w:lang w:val="en-GB"/>
        </w:rPr>
        <w:t>your organisation's name</w:t>
      </w:r>
      <w:r w:rsidR="00095908" w:rsidRPr="13F9068D">
        <w:rPr>
          <w:rFonts w:eastAsia="Calibri" w:cs="Calibri"/>
          <w:b/>
          <w:i/>
          <w:color w:val="00B050"/>
          <w:lang w:val="en-GB"/>
        </w:rPr>
        <w:t>]</w:t>
      </w:r>
      <w:r w:rsidRPr="13F9068D">
        <w:rPr>
          <w:rFonts w:eastAsia="Calibri" w:cs="Calibri"/>
          <w:b/>
          <w:i/>
          <w:color w:val="00B050"/>
          <w:lang w:val="en-GB"/>
        </w:rPr>
        <w:t xml:space="preserve"> </w:t>
      </w:r>
      <w:r w:rsidRPr="0095460C">
        <w:rPr>
          <w:lang w:val="en-GB"/>
        </w:rPr>
        <w:t>organisational approach to addressing the risks of fraud, bribery, and theft and to set out our responsibilities for its prevention.</w:t>
      </w:r>
    </w:p>
    <w:p w14:paraId="46AB8329" w14:textId="609EEE16" w:rsidR="001B796F" w:rsidRPr="0095460C" w:rsidRDefault="00E971D7" w:rsidP="00642C00">
      <w:pPr>
        <w:pStyle w:val="Heading2"/>
        <w:numPr>
          <w:ilvl w:val="0"/>
          <w:numId w:val="10"/>
        </w:numPr>
        <w:rPr>
          <w:sz w:val="20"/>
          <w:szCs w:val="20"/>
        </w:rPr>
      </w:pPr>
      <w:bookmarkStart w:id="3" w:name="_Toc221648484"/>
      <w:r w:rsidRPr="0095460C">
        <w:t>Scope</w:t>
      </w:r>
      <w:bookmarkEnd w:id="3"/>
      <w:r w:rsidRPr="0095460C">
        <w:t xml:space="preserve"> </w:t>
      </w:r>
    </w:p>
    <w:p w14:paraId="4851475E" w14:textId="7D600E32" w:rsidR="00642C00" w:rsidRPr="0095460C" w:rsidRDefault="00E971D7" w:rsidP="00642C00">
      <w:pPr>
        <w:pStyle w:val="ListParagraph"/>
        <w:numPr>
          <w:ilvl w:val="1"/>
          <w:numId w:val="10"/>
        </w:numPr>
        <w:jc w:val="both"/>
        <w:rPr>
          <w:lang w:val="en-GB"/>
        </w:rPr>
      </w:pPr>
      <w:r w:rsidRPr="0095460C">
        <w:rPr>
          <w:rFonts w:eastAsia="Calibri" w:cs="Calibri"/>
          <w:lang w:val="en-GB"/>
        </w:rPr>
        <w:t>This policy applies to all employees, volunteers and trustees. It also applies to</w:t>
      </w:r>
      <w:r w:rsidRPr="0095460C">
        <w:rPr>
          <w:lang w:val="en-GB"/>
        </w:rPr>
        <w:t xml:space="preserve"> temporary workers, consultants, contractors, agents and subsidiaries acting for or on behalf of the </w:t>
      </w:r>
      <w:r w:rsidR="006C2B95">
        <w:rPr>
          <w:lang w:val="en-GB"/>
        </w:rPr>
        <w:t>o</w:t>
      </w:r>
      <w:r w:rsidRPr="0095460C">
        <w:rPr>
          <w:lang w:val="en-GB"/>
        </w:rPr>
        <w:t>rganisation.</w:t>
      </w:r>
    </w:p>
    <w:p w14:paraId="46AB832B" w14:textId="32AA3F75" w:rsidR="001B796F" w:rsidRPr="0095460C" w:rsidRDefault="00E971D7" w:rsidP="00642C00">
      <w:pPr>
        <w:pStyle w:val="ListParagraph"/>
        <w:numPr>
          <w:ilvl w:val="1"/>
          <w:numId w:val="10"/>
        </w:numPr>
        <w:jc w:val="both"/>
        <w:rPr>
          <w:lang w:val="en-GB"/>
        </w:rPr>
      </w:pPr>
      <w:r w:rsidRPr="0095460C">
        <w:rPr>
          <w:lang w:val="en-GB"/>
        </w:rPr>
        <w:t>Every employee is responsible for maintaining the highest standards of business conduct. Any breach of this Policy is likely to constitute a serious disciplinary matter and could result in dismissal on the grounds of gross misconduct. It could also result in additional civil action or even criminal proceedings.</w:t>
      </w:r>
    </w:p>
    <w:p w14:paraId="4AB67F1F" w14:textId="278B0A82" w:rsidR="00CF6CF0" w:rsidRPr="0095460C" w:rsidRDefault="00CF6CF0" w:rsidP="00642C00">
      <w:pPr>
        <w:pStyle w:val="Heading2"/>
        <w:numPr>
          <w:ilvl w:val="0"/>
          <w:numId w:val="10"/>
        </w:numPr>
      </w:pPr>
      <w:bookmarkStart w:id="4" w:name="_Toc221648485"/>
      <w:r w:rsidRPr="0095460C">
        <w:t>Related Documents</w:t>
      </w:r>
      <w:bookmarkEnd w:id="4"/>
    </w:p>
    <w:p w14:paraId="6C072B7D" w14:textId="435F5BA3" w:rsidR="00016AC0" w:rsidRPr="0095460C" w:rsidRDefault="00016AC0" w:rsidP="00642C00">
      <w:pPr>
        <w:pStyle w:val="ListParagraph"/>
        <w:numPr>
          <w:ilvl w:val="1"/>
          <w:numId w:val="10"/>
        </w:numPr>
        <w:jc w:val="both"/>
        <w:rPr>
          <w:lang w:val="en-GB"/>
        </w:rPr>
      </w:pPr>
      <w:r w:rsidRPr="0095460C">
        <w:rPr>
          <w:lang w:val="en-GB"/>
        </w:rPr>
        <w:t>This policy should be read alongside the following</w:t>
      </w:r>
      <w:commentRangeStart w:id="5"/>
      <w:r w:rsidRPr="0095460C">
        <w:rPr>
          <w:lang w:val="en-GB"/>
        </w:rPr>
        <w:t xml:space="preserve"> </w:t>
      </w:r>
      <w:r w:rsidR="004A00C5" w:rsidRPr="00E956D5">
        <w:rPr>
          <w:b/>
          <w:bCs/>
          <w:i/>
          <w:iCs/>
          <w:color w:val="00B050"/>
        </w:rPr>
        <w:t>[Insert Organisation's Name]</w:t>
      </w:r>
      <w:r w:rsidRPr="0095460C">
        <w:rPr>
          <w:lang w:val="en-GB"/>
        </w:rPr>
        <w:t xml:space="preserve"> policies and relevant legislation:</w:t>
      </w:r>
      <w:commentRangeEnd w:id="5"/>
      <w:r w:rsidR="00A20386" w:rsidRPr="0095460C">
        <w:rPr>
          <w:rStyle w:val="CommentReference"/>
          <w:sz w:val="22"/>
          <w:szCs w:val="22"/>
          <w:lang w:val="en-GB"/>
        </w:rPr>
        <w:commentReference w:id="5"/>
      </w:r>
    </w:p>
    <w:p w14:paraId="726F46F3" w14:textId="7C9E14E1" w:rsidR="00801351" w:rsidRPr="0095460C" w:rsidRDefault="00801351"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Bribery Act 2010</w:t>
      </w:r>
    </w:p>
    <w:p w14:paraId="6655FEFF" w14:textId="77777777" w:rsidR="00967134" w:rsidRPr="0095460C" w:rsidRDefault="00967134"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Code of Conduct</w:t>
      </w:r>
    </w:p>
    <w:p w14:paraId="303DA78F" w14:textId="77777777" w:rsidR="00967134" w:rsidRPr="0095460C" w:rsidRDefault="00967134"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Data Protection and Retention Policy</w:t>
      </w:r>
    </w:p>
    <w:p w14:paraId="6CCA39A1" w14:textId="7811C722" w:rsidR="00642C00" w:rsidRPr="0095460C" w:rsidRDefault="00642C00"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Declaration of Interests Policy</w:t>
      </w:r>
    </w:p>
    <w:p w14:paraId="1F919CEB" w14:textId="368DB7DF" w:rsidR="00967134" w:rsidRPr="0095460C" w:rsidRDefault="00642C00"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Disciplinary Policy and Procedure</w:t>
      </w:r>
    </w:p>
    <w:p w14:paraId="4E4A7A6E" w14:textId="77777777" w:rsidR="00967134" w:rsidRPr="0095460C" w:rsidRDefault="00967134"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 xml:space="preserve">Expenses Policy </w:t>
      </w:r>
    </w:p>
    <w:p w14:paraId="54D76FD9" w14:textId="2835442E" w:rsidR="00D920B1" w:rsidRPr="0095460C" w:rsidRDefault="00D920B1"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Financial Procedures</w:t>
      </w:r>
    </w:p>
    <w:p w14:paraId="79B1E7B3" w14:textId="77777777" w:rsidR="00642C00" w:rsidRPr="0095460C" w:rsidRDefault="00642C00"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t>Grievance Policy and Procedure</w:t>
      </w:r>
    </w:p>
    <w:p w14:paraId="4F6C611A" w14:textId="77777777" w:rsidR="00642C00" w:rsidRPr="0095460C" w:rsidRDefault="00642C00" w:rsidP="00642C00">
      <w:pPr>
        <w:pStyle w:val="ListParagraph"/>
        <w:numPr>
          <w:ilvl w:val="0"/>
          <w:numId w:val="9"/>
        </w:numPr>
        <w:ind w:left="1491" w:hanging="357"/>
        <w:rPr>
          <w:rFonts w:asciiTheme="minorHAnsi" w:hAnsiTheme="minorHAnsi" w:cstheme="minorHAnsi"/>
          <w:lang w:val="en-GB"/>
        </w:rPr>
      </w:pPr>
      <w:r w:rsidRPr="0095460C">
        <w:rPr>
          <w:rFonts w:asciiTheme="minorHAnsi" w:hAnsiTheme="minorHAnsi" w:cstheme="minorHAnsi"/>
          <w:lang w:val="en-GB"/>
        </w:rPr>
        <w:lastRenderedPageBreak/>
        <w:t>Whistleblowing Policy</w:t>
      </w:r>
    </w:p>
    <w:p w14:paraId="410E8D78" w14:textId="77777777" w:rsidR="00967134" w:rsidRPr="0095460C" w:rsidRDefault="00967134" w:rsidP="00642C00">
      <w:pPr>
        <w:ind w:left="720"/>
        <w:jc w:val="both"/>
      </w:pPr>
    </w:p>
    <w:p w14:paraId="51315142" w14:textId="7EEE026B" w:rsidR="00016AC0" w:rsidRPr="0095460C" w:rsidRDefault="00016AC0" w:rsidP="00DC5B74">
      <w:pPr>
        <w:pStyle w:val="Heading2"/>
        <w:numPr>
          <w:ilvl w:val="0"/>
          <w:numId w:val="10"/>
        </w:numPr>
      </w:pPr>
      <w:bookmarkStart w:id="6" w:name="_Toc221648486"/>
      <w:r w:rsidRPr="0095460C">
        <w:t>Key Principles</w:t>
      </w:r>
      <w:bookmarkEnd w:id="6"/>
    </w:p>
    <w:p w14:paraId="52482CAC" w14:textId="18871F9E" w:rsidR="00DC5B74" w:rsidRPr="0095460C" w:rsidRDefault="004A00C5" w:rsidP="00E021CD">
      <w:pPr>
        <w:pStyle w:val="ListParagraph"/>
        <w:numPr>
          <w:ilvl w:val="1"/>
          <w:numId w:val="10"/>
        </w:numPr>
        <w:rPr>
          <w:lang w:val="en-GB"/>
        </w:rPr>
      </w:pPr>
      <w:r w:rsidRPr="13F9068D">
        <w:rPr>
          <w:rFonts w:eastAsia="Calibri" w:cs="Calibri"/>
          <w:b/>
          <w:i/>
          <w:color w:val="00B050"/>
          <w:lang w:val="en-GB"/>
        </w:rPr>
        <w:t xml:space="preserve">[Insert </w:t>
      </w:r>
      <w:r w:rsidR="601211B1" w:rsidRPr="13F9068D">
        <w:rPr>
          <w:rFonts w:eastAsia="Calibri" w:cs="Calibri"/>
          <w:b/>
          <w:bCs/>
          <w:i/>
          <w:iCs/>
          <w:color w:val="00B050"/>
          <w:lang w:val="en-GB"/>
        </w:rPr>
        <w:t>your organisation's name</w:t>
      </w:r>
      <w:r w:rsidRPr="13F9068D">
        <w:rPr>
          <w:rFonts w:eastAsia="Calibri" w:cs="Calibri"/>
          <w:b/>
          <w:i/>
          <w:color w:val="00B050"/>
          <w:lang w:val="en-GB"/>
        </w:rPr>
        <w:t>]</w:t>
      </w:r>
      <w:r w:rsidR="00E021CD" w:rsidRPr="0095460C">
        <w:rPr>
          <w:lang w:val="en-GB"/>
        </w:rPr>
        <w:t xml:space="preserve"> does not tolerate fraud, theft, bribery or any form of financial impropriety and will take appropriate action where concerns are identified.</w:t>
      </w:r>
    </w:p>
    <w:p w14:paraId="44C4E30B" w14:textId="77777777" w:rsidR="00DC5B74" w:rsidRPr="0095460C" w:rsidRDefault="00E021CD" w:rsidP="00E021CD">
      <w:pPr>
        <w:pStyle w:val="ListParagraph"/>
        <w:numPr>
          <w:ilvl w:val="1"/>
          <w:numId w:val="10"/>
        </w:numPr>
        <w:rPr>
          <w:lang w:val="en-GB"/>
        </w:rPr>
      </w:pPr>
      <w:r w:rsidRPr="0095460C">
        <w:rPr>
          <w:lang w:val="en-GB"/>
        </w:rPr>
        <w:t>Strong internal controls, clear procedures, and awareness among trustees, staff and volunteers are central to preventing fraud, theft and bribery.</w:t>
      </w:r>
    </w:p>
    <w:p w14:paraId="79B9864B" w14:textId="3F93BC40" w:rsidR="00DC5B74" w:rsidRPr="0095460C" w:rsidRDefault="00E021CD" w:rsidP="00E021CD">
      <w:pPr>
        <w:pStyle w:val="ListParagraph"/>
        <w:numPr>
          <w:ilvl w:val="1"/>
          <w:numId w:val="10"/>
        </w:numPr>
        <w:rPr>
          <w:lang w:val="en-GB"/>
        </w:rPr>
      </w:pPr>
      <w:r w:rsidRPr="0095460C">
        <w:rPr>
          <w:lang w:val="en-GB"/>
        </w:rPr>
        <w:t xml:space="preserve">Everyone working for or on behalf of </w:t>
      </w:r>
      <w:r w:rsidR="00F41E5C" w:rsidRPr="13F9068D">
        <w:rPr>
          <w:rFonts w:eastAsia="Calibri" w:cs="Calibri"/>
          <w:b/>
          <w:i/>
          <w:color w:val="00B050"/>
          <w:lang w:val="en-GB"/>
        </w:rPr>
        <w:t xml:space="preserve">[Insert </w:t>
      </w:r>
      <w:r w:rsidR="6D4F228B" w:rsidRPr="13F9068D">
        <w:rPr>
          <w:rFonts w:eastAsia="Calibri" w:cs="Calibri"/>
          <w:b/>
          <w:bCs/>
          <w:i/>
          <w:iCs/>
          <w:color w:val="00B050"/>
          <w:lang w:val="en-GB"/>
        </w:rPr>
        <w:t>your organisation's name</w:t>
      </w:r>
      <w:r w:rsidR="00F41E5C" w:rsidRPr="13F9068D">
        <w:rPr>
          <w:rFonts w:eastAsia="Calibri" w:cs="Calibri"/>
          <w:b/>
          <w:i/>
          <w:color w:val="00B050"/>
          <w:lang w:val="en-GB"/>
        </w:rPr>
        <w:t>]</w:t>
      </w:r>
      <w:r w:rsidRPr="13F9068D">
        <w:rPr>
          <w:b/>
          <w:i/>
          <w:color w:val="00B050"/>
        </w:rPr>
        <w:t xml:space="preserve"> </w:t>
      </w:r>
      <w:r w:rsidRPr="0095460C">
        <w:rPr>
          <w:lang w:val="en-GB"/>
        </w:rPr>
        <w:t>has a responsibility to act honestly, safeguard the organisation’s assets, and remain alert to potential risks.</w:t>
      </w:r>
    </w:p>
    <w:p w14:paraId="746E1C06" w14:textId="77777777" w:rsidR="00DC5B74" w:rsidRPr="0095460C" w:rsidRDefault="00E021CD" w:rsidP="00E021CD">
      <w:pPr>
        <w:pStyle w:val="ListParagraph"/>
        <w:numPr>
          <w:ilvl w:val="1"/>
          <w:numId w:val="10"/>
        </w:numPr>
        <w:rPr>
          <w:lang w:val="en-GB"/>
        </w:rPr>
      </w:pPr>
      <w:r w:rsidRPr="0095460C">
        <w:rPr>
          <w:lang w:val="en-GB"/>
        </w:rPr>
        <w:t>Concerns or suspicions must be reported promptly through the appropriate channels, without fear of retaliation, in line with the Whistleblowing Policy.</w:t>
      </w:r>
    </w:p>
    <w:p w14:paraId="10A13735" w14:textId="77777777" w:rsidR="00DC5B74" w:rsidRPr="0095460C" w:rsidRDefault="00E021CD" w:rsidP="00E021CD">
      <w:pPr>
        <w:pStyle w:val="ListParagraph"/>
        <w:numPr>
          <w:ilvl w:val="1"/>
          <w:numId w:val="10"/>
        </w:numPr>
        <w:rPr>
          <w:lang w:val="en-GB"/>
        </w:rPr>
      </w:pPr>
      <w:r w:rsidRPr="0095460C">
        <w:rPr>
          <w:lang w:val="en-GB"/>
        </w:rPr>
        <w:t>All concerns will be investigated thoroughly, objectively and confidentially, with appropriate support for those involved.</w:t>
      </w:r>
    </w:p>
    <w:p w14:paraId="7E3CEE42" w14:textId="4897CD81" w:rsidR="00DC5B74" w:rsidRPr="0095460C" w:rsidRDefault="00F41E5C" w:rsidP="00E021CD">
      <w:pPr>
        <w:pStyle w:val="ListParagraph"/>
        <w:numPr>
          <w:ilvl w:val="1"/>
          <w:numId w:val="10"/>
        </w:numPr>
        <w:rPr>
          <w:lang w:val="en-GB"/>
        </w:rPr>
      </w:pPr>
      <w:r w:rsidRPr="13F9068D">
        <w:rPr>
          <w:rFonts w:eastAsia="Calibri" w:cs="Calibri"/>
          <w:b/>
          <w:i/>
          <w:color w:val="00B050"/>
          <w:lang w:val="en-GB"/>
        </w:rPr>
        <w:t xml:space="preserve">[Insert </w:t>
      </w:r>
      <w:r w:rsidR="1E4314C7" w:rsidRPr="13F9068D">
        <w:rPr>
          <w:rFonts w:eastAsia="Calibri" w:cs="Calibri"/>
          <w:b/>
          <w:bCs/>
          <w:i/>
          <w:iCs/>
          <w:color w:val="00B050"/>
          <w:lang w:val="en-GB"/>
        </w:rPr>
        <w:t>your organisation's name</w:t>
      </w:r>
      <w:r w:rsidRPr="13F9068D">
        <w:rPr>
          <w:rFonts w:eastAsia="Calibri" w:cs="Calibri"/>
          <w:b/>
          <w:i/>
          <w:color w:val="00B050"/>
          <w:lang w:val="en-GB"/>
        </w:rPr>
        <w:t>]</w:t>
      </w:r>
      <w:r w:rsidR="00E021CD" w:rsidRPr="0095460C">
        <w:rPr>
          <w:lang w:val="en-GB"/>
        </w:rPr>
        <w:t xml:space="preserve"> will support and protect individuals who raise concerns in good faith from any form of detriment or victimisation.</w:t>
      </w:r>
    </w:p>
    <w:p w14:paraId="7001AD15" w14:textId="77777777" w:rsidR="00DC5B74" w:rsidRPr="0095460C" w:rsidRDefault="00E021CD" w:rsidP="00E021CD">
      <w:pPr>
        <w:pStyle w:val="ListParagraph"/>
        <w:numPr>
          <w:ilvl w:val="1"/>
          <w:numId w:val="10"/>
        </w:numPr>
        <w:rPr>
          <w:lang w:val="en-GB"/>
        </w:rPr>
      </w:pPr>
      <w:r w:rsidRPr="0095460C">
        <w:rPr>
          <w:lang w:val="en-GB"/>
        </w:rPr>
        <w:t>All action taken under this policy will comply with relevant legislation, regulatory requirements, and Charity Commission guidance.</w:t>
      </w:r>
    </w:p>
    <w:p w14:paraId="4860CEF2" w14:textId="4F4422C8" w:rsidR="00E021CD" w:rsidRPr="0095460C" w:rsidRDefault="00E021CD" w:rsidP="00E021CD">
      <w:pPr>
        <w:pStyle w:val="ListParagraph"/>
        <w:numPr>
          <w:ilvl w:val="1"/>
          <w:numId w:val="10"/>
        </w:numPr>
        <w:rPr>
          <w:lang w:val="en-GB"/>
        </w:rPr>
      </w:pPr>
      <w:r w:rsidRPr="0095460C">
        <w:rPr>
          <w:lang w:val="en-GB"/>
        </w:rPr>
        <w:t xml:space="preserve">Where fraud, theft or bribery is proven, </w:t>
      </w:r>
      <w:r w:rsidR="00F41E5C" w:rsidRPr="13F9068D">
        <w:rPr>
          <w:rFonts w:eastAsia="Calibri" w:cs="Calibri"/>
          <w:b/>
          <w:i/>
          <w:color w:val="00B050"/>
          <w:lang w:val="en-GB"/>
        </w:rPr>
        <w:t xml:space="preserve">[Insert </w:t>
      </w:r>
      <w:r w:rsidR="11D9AE68" w:rsidRPr="13F9068D">
        <w:rPr>
          <w:rFonts w:eastAsia="Calibri" w:cs="Calibri"/>
          <w:b/>
          <w:bCs/>
          <w:i/>
          <w:iCs/>
          <w:color w:val="00B050"/>
          <w:lang w:val="en-GB"/>
        </w:rPr>
        <w:t>your organisation's name</w:t>
      </w:r>
      <w:r w:rsidR="00F41E5C" w:rsidRPr="13F9068D">
        <w:rPr>
          <w:rFonts w:eastAsia="Calibri" w:cs="Calibri"/>
          <w:b/>
          <w:i/>
          <w:color w:val="00B050"/>
          <w:lang w:val="en-GB"/>
        </w:rPr>
        <w:t>]</w:t>
      </w:r>
      <w:r w:rsidRPr="0095460C">
        <w:rPr>
          <w:lang w:val="en-GB"/>
        </w:rPr>
        <w:t xml:space="preserve"> will take appropriate action, which may include disciplinary action, termination of contracts, recovery of losses, and reporting to regulatory or law enforcement bodies.</w:t>
      </w:r>
    </w:p>
    <w:p w14:paraId="46AB832C" w14:textId="3222809F" w:rsidR="001B796F" w:rsidRPr="0095460C" w:rsidRDefault="00E971D7" w:rsidP="00DC5B74">
      <w:pPr>
        <w:pStyle w:val="Heading2"/>
        <w:numPr>
          <w:ilvl w:val="0"/>
          <w:numId w:val="10"/>
        </w:numPr>
      </w:pPr>
      <w:bookmarkStart w:id="7" w:name="_Toc221648487"/>
      <w:r w:rsidRPr="0095460C">
        <w:t>Definitions</w:t>
      </w:r>
      <w:bookmarkEnd w:id="7"/>
    </w:p>
    <w:p w14:paraId="2EF1244A" w14:textId="77777777" w:rsidR="00DC5B74" w:rsidRPr="0095460C" w:rsidRDefault="00E971D7" w:rsidP="00DC5B74">
      <w:pPr>
        <w:pStyle w:val="ListParagraph"/>
        <w:numPr>
          <w:ilvl w:val="1"/>
          <w:numId w:val="10"/>
        </w:numPr>
        <w:jc w:val="both"/>
        <w:rPr>
          <w:lang w:val="en-GB"/>
        </w:rPr>
      </w:pPr>
      <w:r w:rsidRPr="0095460C">
        <w:rPr>
          <w:b/>
          <w:lang w:val="en-GB"/>
        </w:rPr>
        <w:t xml:space="preserve">Theft </w:t>
      </w:r>
      <w:r w:rsidRPr="0095460C">
        <w:rPr>
          <w:lang w:val="en-GB"/>
        </w:rPr>
        <w:t>is defined as the dishonest appropriation of property belonging to another with the intention of permanently depriving the other of it.</w:t>
      </w:r>
    </w:p>
    <w:p w14:paraId="7A80F393" w14:textId="77777777" w:rsidR="00DC5B74" w:rsidRPr="0095460C" w:rsidRDefault="00E971D7" w:rsidP="00DC5B74">
      <w:pPr>
        <w:pStyle w:val="ListParagraph"/>
        <w:numPr>
          <w:ilvl w:val="1"/>
          <w:numId w:val="10"/>
        </w:numPr>
        <w:jc w:val="both"/>
        <w:rPr>
          <w:lang w:val="en-GB"/>
        </w:rPr>
      </w:pPr>
      <w:r w:rsidRPr="0095460C">
        <w:rPr>
          <w:lang w:val="en-GB"/>
        </w:rPr>
        <w:t xml:space="preserve">Under English law, a person is guilty of </w:t>
      </w:r>
      <w:r w:rsidRPr="0095460C">
        <w:rPr>
          <w:b/>
          <w:lang w:val="en-GB"/>
        </w:rPr>
        <w:t>fraud</w:t>
      </w:r>
      <w:r w:rsidRPr="0095460C">
        <w:rPr>
          <w:lang w:val="en-GB"/>
        </w:rPr>
        <w:t xml:space="preserve"> if they make a gain for themselves or another, cause loss to another or expose another to a risk of loss through a false representation. A representation is false if it is misleading and the person making it knows it is, or might be, untrue or misleading. For this policy, fraud may be defined as the use of deception to obtain an advantage or gain, avoid an obligation, or cause loss to another party.</w:t>
      </w:r>
    </w:p>
    <w:p w14:paraId="53571083" w14:textId="77777777" w:rsidR="00DC5B74" w:rsidRPr="0095460C" w:rsidRDefault="00E971D7" w:rsidP="00B15B86">
      <w:pPr>
        <w:pStyle w:val="ListParagraph"/>
        <w:numPr>
          <w:ilvl w:val="1"/>
          <w:numId w:val="10"/>
        </w:numPr>
        <w:jc w:val="both"/>
        <w:rPr>
          <w:lang w:val="en-GB"/>
        </w:rPr>
      </w:pPr>
      <w:r w:rsidRPr="0095460C">
        <w:rPr>
          <w:b/>
          <w:lang w:val="en-GB"/>
        </w:rPr>
        <w:t>Bribery</w:t>
      </w:r>
      <w:r w:rsidRPr="0095460C">
        <w:rPr>
          <w:lang w:val="en-GB"/>
        </w:rPr>
        <w:t xml:space="preserve"> involves the offering, promising, giving, asking or receipt of an advantage in return or as a reward for someone acting illegally, unethically, in breach of trust, in breach of confidence, in breach of a contract (including their employment contract) or otherwise improperly. An ‘advantage’ may not necessarily be in the form of money and may include -although not exclusively, other gifts, payment of fees, rewards, jobs, internships, examination grades and/or favours. The advantage being provided need not be of direct benefit to the person performing improperly for an offence to have been committed.</w:t>
      </w:r>
    </w:p>
    <w:p w14:paraId="46AB834D" w14:textId="0BE10A5C" w:rsidR="001B796F" w:rsidRPr="0095460C" w:rsidRDefault="00E971D7" w:rsidP="00B15B86">
      <w:pPr>
        <w:pStyle w:val="ListParagraph"/>
        <w:numPr>
          <w:ilvl w:val="1"/>
          <w:numId w:val="10"/>
        </w:numPr>
        <w:jc w:val="both"/>
        <w:rPr>
          <w:lang w:val="en-GB"/>
        </w:rPr>
      </w:pPr>
      <w:r w:rsidRPr="0095460C">
        <w:rPr>
          <w:lang w:val="en-GB"/>
        </w:rPr>
        <w:t xml:space="preserve">A </w:t>
      </w:r>
      <w:r w:rsidRPr="0095460C">
        <w:rPr>
          <w:b/>
          <w:lang w:val="en-GB"/>
        </w:rPr>
        <w:t>conflict of interest</w:t>
      </w:r>
      <w:r w:rsidRPr="0095460C">
        <w:rPr>
          <w:lang w:val="en-GB"/>
        </w:rPr>
        <w:t xml:space="preserve"> occurs when an individual has private interests that may or may not influence their decisions as an employee or representative of an organisation.</w:t>
      </w:r>
    </w:p>
    <w:p w14:paraId="3E0F00D8" w14:textId="77777777" w:rsidR="00DC5B74" w:rsidRPr="0095460C" w:rsidRDefault="00DC5B74" w:rsidP="00DC5B74">
      <w:pPr>
        <w:jc w:val="both"/>
      </w:pPr>
    </w:p>
    <w:p w14:paraId="2485EF33" w14:textId="571A2A9D" w:rsidR="00DC5B74" w:rsidRPr="0095460C" w:rsidRDefault="00DC5B74" w:rsidP="00DC5B74">
      <w:pPr>
        <w:jc w:val="both"/>
      </w:pPr>
    </w:p>
    <w:p w14:paraId="46AB834E" w14:textId="4E629466" w:rsidR="001B796F" w:rsidRPr="0095460C" w:rsidRDefault="00E971D7" w:rsidP="00DC5B74">
      <w:pPr>
        <w:pStyle w:val="Heading2"/>
        <w:numPr>
          <w:ilvl w:val="0"/>
          <w:numId w:val="10"/>
        </w:numPr>
      </w:pPr>
      <w:bookmarkStart w:id="8" w:name="_Toc221648488"/>
      <w:r w:rsidRPr="0095460C">
        <w:lastRenderedPageBreak/>
        <w:t>Anti- Bribery</w:t>
      </w:r>
      <w:bookmarkEnd w:id="8"/>
    </w:p>
    <w:p w14:paraId="46AB834F" w14:textId="2DEDAC51" w:rsidR="001B796F" w:rsidRPr="0095460C" w:rsidRDefault="00E971D7" w:rsidP="00DC5B74">
      <w:pPr>
        <w:pStyle w:val="Heading3"/>
        <w:numPr>
          <w:ilvl w:val="1"/>
          <w:numId w:val="10"/>
        </w:numPr>
        <w:rPr>
          <w:b w:val="0"/>
          <w:highlight w:val="white"/>
        </w:rPr>
      </w:pPr>
      <w:bookmarkStart w:id="9" w:name="_Toc221648489"/>
      <w:r w:rsidRPr="0095460C">
        <w:rPr>
          <w:highlight w:val="white"/>
        </w:rPr>
        <w:t>What is Prohibited</w:t>
      </w:r>
      <w:bookmarkEnd w:id="9"/>
    </w:p>
    <w:p w14:paraId="595E25FC" w14:textId="24212BC0" w:rsidR="004806D2" w:rsidRPr="0095460C" w:rsidRDefault="004A7AFC" w:rsidP="004806D2">
      <w:pPr>
        <w:pStyle w:val="ListParagraph"/>
        <w:numPr>
          <w:ilvl w:val="2"/>
          <w:numId w:val="10"/>
        </w:numPr>
        <w:jc w:val="both"/>
        <w:rPr>
          <w:lang w:val="en-GB"/>
        </w:rPr>
      </w:pPr>
      <w:r w:rsidRPr="13F9068D">
        <w:rPr>
          <w:rFonts w:eastAsia="Calibri" w:cs="Calibri"/>
          <w:b/>
          <w:i/>
          <w:color w:val="00B050"/>
          <w:lang w:val="en-GB"/>
        </w:rPr>
        <w:t xml:space="preserve">[Insert </w:t>
      </w:r>
      <w:r w:rsidR="1E175D3D" w:rsidRPr="13F9068D">
        <w:rPr>
          <w:rFonts w:eastAsia="Calibri" w:cs="Calibri"/>
          <w:b/>
          <w:bCs/>
          <w:i/>
          <w:iCs/>
          <w:color w:val="00B050"/>
          <w:lang w:val="en-GB"/>
        </w:rPr>
        <w:t>your organisation's name</w:t>
      </w:r>
      <w:r w:rsidRPr="13F9068D">
        <w:rPr>
          <w:rFonts w:eastAsia="Calibri" w:cs="Calibri"/>
          <w:b/>
          <w:i/>
          <w:color w:val="00B050"/>
          <w:lang w:val="en-GB"/>
        </w:rPr>
        <w:t>]</w:t>
      </w:r>
      <w:r w:rsidR="00DC5B74" w:rsidRPr="0095460C">
        <w:rPr>
          <w:lang w:val="en-GB"/>
        </w:rPr>
        <w:t xml:space="preserve"> prohibits employees from offering, promising, giving, soliciting, or accepting any bribe, whether cash, a gift, or other inducement to or from any person or Organisation.</w:t>
      </w:r>
    </w:p>
    <w:p w14:paraId="46AB8351" w14:textId="0BE40B64" w:rsidR="001B796F" w:rsidRPr="0095460C" w:rsidRDefault="004806D2" w:rsidP="004806D2">
      <w:pPr>
        <w:pStyle w:val="ListParagraph"/>
        <w:numPr>
          <w:ilvl w:val="2"/>
          <w:numId w:val="10"/>
        </w:numPr>
        <w:jc w:val="both"/>
        <w:rPr>
          <w:lang w:val="en-GB"/>
        </w:rPr>
      </w:pPr>
      <w:r w:rsidRPr="0095460C">
        <w:rPr>
          <w:lang w:val="en-GB"/>
        </w:rPr>
        <w:t>The bribe might be made as an attempt to gain a commercial, contractual or regulatory advantage, to obtain or maintain business, or to gain a personal advantage, financial or otherwise, for the individual or anyone connected with the individual.</w:t>
      </w:r>
    </w:p>
    <w:p w14:paraId="46AB8352" w14:textId="1066C408" w:rsidR="001B796F" w:rsidRPr="0095460C" w:rsidRDefault="00E971D7" w:rsidP="004806D2">
      <w:pPr>
        <w:pStyle w:val="Heading3"/>
        <w:numPr>
          <w:ilvl w:val="1"/>
          <w:numId w:val="10"/>
        </w:numPr>
      </w:pPr>
      <w:bookmarkStart w:id="10" w:name="_Toc221648490"/>
      <w:r w:rsidRPr="0095460C">
        <w:t>Corporate Hospitality and Promotional Expenditure</w:t>
      </w:r>
      <w:bookmarkEnd w:id="10"/>
    </w:p>
    <w:p w14:paraId="1309B790" w14:textId="77777777" w:rsidR="004806D2" w:rsidRPr="0095460C" w:rsidRDefault="004806D2" w:rsidP="004806D2">
      <w:pPr>
        <w:pStyle w:val="ListParagraph"/>
        <w:numPr>
          <w:ilvl w:val="2"/>
          <w:numId w:val="10"/>
        </w:numPr>
        <w:jc w:val="both"/>
        <w:rPr>
          <w:lang w:val="en-GB"/>
        </w:rPr>
      </w:pPr>
      <w:r w:rsidRPr="0095460C">
        <w:rPr>
          <w:lang w:val="en-GB"/>
        </w:rPr>
        <w:t>We will consider the charity's best overall interest when deciding whether to accept or decline a donation or gift. It will not accept donations from donors whose activities contradict our charitable aims and objectives.</w:t>
      </w:r>
    </w:p>
    <w:p w14:paraId="074FCC37" w14:textId="77777777" w:rsidR="004806D2" w:rsidRPr="0095460C" w:rsidRDefault="00E971D7" w:rsidP="004806D2">
      <w:pPr>
        <w:pStyle w:val="ListParagraph"/>
        <w:numPr>
          <w:ilvl w:val="2"/>
          <w:numId w:val="10"/>
        </w:numPr>
        <w:jc w:val="both"/>
        <w:rPr>
          <w:lang w:val="en-GB"/>
        </w:rPr>
      </w:pPr>
      <w:r w:rsidRPr="0095460C">
        <w:rPr>
          <w:lang w:val="en-GB"/>
        </w:rPr>
        <w:t>No employee, freelancer or volunteer should solicit or accept money, gifts, hospitality or anything else that could influence or reasonably give the appearance of influencing the relationship with that organisation or individual.</w:t>
      </w:r>
    </w:p>
    <w:p w14:paraId="0FD673ED" w14:textId="77777777" w:rsidR="00AE3AE4" w:rsidRPr="0095460C" w:rsidRDefault="00E971D7" w:rsidP="00AE3AE4">
      <w:pPr>
        <w:pStyle w:val="ListParagraph"/>
        <w:numPr>
          <w:ilvl w:val="2"/>
          <w:numId w:val="10"/>
        </w:numPr>
        <w:jc w:val="both"/>
        <w:rPr>
          <w:lang w:val="en-GB"/>
        </w:rPr>
      </w:pPr>
      <w:r w:rsidRPr="0095460C">
        <w:rPr>
          <w:lang w:val="en-GB"/>
        </w:rPr>
        <w:t>Unless you have been informed otherwise, you may accept a gift to a nominal value of £50, such as a box of chocolates or biscuits, advertising novelty or a small seasonal gift when it is customarily offered to others having a similar relationship with that individual or organisation. </w:t>
      </w:r>
    </w:p>
    <w:p w14:paraId="46AB8356" w14:textId="46FB5CB2" w:rsidR="001B796F" w:rsidRPr="0095460C" w:rsidRDefault="00816773" w:rsidP="00AE3AE4">
      <w:pPr>
        <w:pStyle w:val="ListParagraph"/>
        <w:numPr>
          <w:ilvl w:val="2"/>
          <w:numId w:val="10"/>
        </w:numPr>
        <w:jc w:val="both"/>
        <w:rPr>
          <w:lang w:val="en-GB"/>
        </w:rPr>
      </w:pPr>
      <w:r w:rsidRPr="13F9068D">
        <w:rPr>
          <w:rFonts w:eastAsia="Calibri" w:cs="Calibri"/>
          <w:b/>
          <w:i/>
          <w:color w:val="00B050"/>
          <w:lang w:val="en-GB"/>
        </w:rPr>
        <w:t xml:space="preserve">[Insert </w:t>
      </w:r>
      <w:r w:rsidR="2CA85BBA" w:rsidRPr="13F9068D">
        <w:rPr>
          <w:rFonts w:eastAsia="Calibri" w:cs="Calibri"/>
          <w:b/>
          <w:bCs/>
          <w:i/>
          <w:iCs/>
          <w:color w:val="00B050"/>
          <w:lang w:val="en-GB"/>
        </w:rPr>
        <w:t>your organisation's name</w:t>
      </w:r>
      <w:r w:rsidRPr="13F9068D">
        <w:rPr>
          <w:rFonts w:eastAsia="Calibri" w:cs="Calibri"/>
          <w:b/>
          <w:i/>
          <w:color w:val="00B050"/>
          <w:lang w:val="en-GB"/>
        </w:rPr>
        <w:t>]</w:t>
      </w:r>
      <w:r w:rsidR="004806D2" w:rsidRPr="0095460C">
        <w:rPr>
          <w:lang w:val="en-GB"/>
        </w:rPr>
        <w:t xml:space="preserve"> </w:t>
      </w:r>
      <w:r w:rsidR="00E971D7" w:rsidRPr="0095460C">
        <w:rPr>
          <w:lang w:val="en-GB"/>
        </w:rPr>
        <w:t>will not take gifts from organisations or individuals who participate in activities which:</w:t>
      </w:r>
    </w:p>
    <w:p w14:paraId="46AB8357" w14:textId="77777777" w:rsidR="001B796F" w:rsidRPr="0095460C" w:rsidRDefault="00E971D7" w:rsidP="00AE3AE4">
      <w:pPr>
        <w:pStyle w:val="ListParagraph"/>
        <w:numPr>
          <w:ilvl w:val="0"/>
          <w:numId w:val="11"/>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could cause detriment to our reputation</w:t>
      </w:r>
    </w:p>
    <w:p w14:paraId="46AB8358" w14:textId="77777777" w:rsidR="001B796F" w:rsidRPr="0095460C" w:rsidRDefault="00E971D7" w:rsidP="00AE3AE4">
      <w:pPr>
        <w:pStyle w:val="ListParagraph"/>
        <w:numPr>
          <w:ilvl w:val="0"/>
          <w:numId w:val="11"/>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will disproportionately decrease the amount of donations to further our work</w:t>
      </w:r>
    </w:p>
    <w:p w14:paraId="46AB8359" w14:textId="77777777" w:rsidR="001B796F" w:rsidRPr="0095460C" w:rsidRDefault="00E971D7" w:rsidP="00AE3AE4">
      <w:pPr>
        <w:pStyle w:val="ListParagraph"/>
        <w:numPr>
          <w:ilvl w:val="0"/>
          <w:numId w:val="11"/>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undermine our vision and values</w:t>
      </w:r>
    </w:p>
    <w:p w14:paraId="46AB835A" w14:textId="77777777" w:rsidR="001B796F" w:rsidRPr="0095460C" w:rsidRDefault="00E971D7" w:rsidP="00AE3AE4">
      <w:pPr>
        <w:pStyle w:val="ListParagraph"/>
        <w:numPr>
          <w:ilvl w:val="0"/>
          <w:numId w:val="11"/>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are associated with unsuitable products, corporations and individuals, e.g. arms dealings and tobacco</w:t>
      </w:r>
    </w:p>
    <w:p w14:paraId="46AB835B" w14:textId="77777777" w:rsidR="001B796F" w:rsidRPr="0095460C" w:rsidRDefault="00E971D7" w:rsidP="00AE3AE4">
      <w:pPr>
        <w:pStyle w:val="ListParagraph"/>
        <w:numPr>
          <w:ilvl w:val="0"/>
          <w:numId w:val="11"/>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are from individuals, groups or organisations which are known to take advantage of vulnerable people</w:t>
      </w:r>
    </w:p>
    <w:p w14:paraId="46AB835C" w14:textId="77777777" w:rsidR="001B796F" w:rsidRPr="0095460C" w:rsidRDefault="001B796F">
      <w:pPr>
        <w:widowControl w:val="0"/>
        <w:pBdr>
          <w:top w:val="nil"/>
          <w:left w:val="nil"/>
          <w:bottom w:val="nil"/>
          <w:right w:val="nil"/>
          <w:between w:val="nil"/>
        </w:pBdr>
        <w:spacing w:after="0" w:line="240" w:lineRule="auto"/>
        <w:ind w:left="720"/>
        <w:jc w:val="both"/>
        <w:rPr>
          <w:color w:val="000000"/>
          <w:szCs w:val="22"/>
        </w:rPr>
      </w:pPr>
    </w:p>
    <w:p w14:paraId="46AB835D" w14:textId="6AB36B19" w:rsidR="001B796F" w:rsidRPr="0095460C" w:rsidRDefault="00E971D7" w:rsidP="00AE3AE4">
      <w:pPr>
        <w:pStyle w:val="ListParagraph"/>
        <w:numPr>
          <w:ilvl w:val="2"/>
          <w:numId w:val="10"/>
        </w:numPr>
        <w:jc w:val="both"/>
        <w:rPr>
          <w:lang w:val="en-GB"/>
        </w:rPr>
      </w:pPr>
      <w:r w:rsidRPr="0095460C">
        <w:rPr>
          <w:lang w:val="en-GB"/>
        </w:rPr>
        <w:t xml:space="preserve">Any proposed expenditure over £50 must be reported immediately to your Line Manager or the </w:t>
      </w:r>
      <w:r w:rsidR="000918FE" w:rsidRPr="13F9068D">
        <w:rPr>
          <w:rFonts w:eastAsia="Calibri" w:cs="Calibri"/>
          <w:b/>
          <w:i/>
          <w:color w:val="00B050"/>
          <w:lang w:val="en-GB"/>
        </w:rPr>
        <w:t>[CEO, director</w:t>
      </w:r>
      <w:r w:rsidR="2ED33508" w:rsidRPr="13F9068D">
        <w:rPr>
          <w:rFonts w:eastAsia="Calibri" w:cs="Calibri"/>
          <w:b/>
          <w:bCs/>
          <w:i/>
          <w:iCs/>
          <w:color w:val="00B050"/>
          <w:lang w:val="en-GB"/>
        </w:rPr>
        <w:t xml:space="preserve">, senior </w:t>
      </w:r>
      <w:r w:rsidR="000918FE" w:rsidRPr="13F9068D">
        <w:rPr>
          <w:rFonts w:eastAsia="Calibri" w:cs="Calibri"/>
          <w:b/>
          <w:i/>
          <w:color w:val="00B050"/>
          <w:lang w:val="en-GB"/>
        </w:rPr>
        <w:t>manager</w:t>
      </w:r>
      <w:r w:rsidR="2ED33508" w:rsidRPr="13F9068D">
        <w:rPr>
          <w:rFonts w:eastAsia="Calibri" w:cs="Calibri"/>
          <w:b/>
          <w:bCs/>
          <w:i/>
          <w:iCs/>
          <w:color w:val="00B050"/>
          <w:lang w:val="en-GB"/>
        </w:rPr>
        <w:t>, or equivalent].</w:t>
      </w:r>
      <w:r w:rsidRPr="13F9068D">
        <w:rPr>
          <w:rFonts w:eastAsia="Calibri" w:cs="Calibri"/>
          <w:b/>
          <w:i/>
          <w:color w:val="00B050"/>
          <w:lang w:val="en-GB"/>
        </w:rPr>
        <w:t xml:space="preserve"> </w:t>
      </w:r>
      <w:r w:rsidRPr="0095460C">
        <w:rPr>
          <w:lang w:val="en-GB"/>
        </w:rPr>
        <w:t>Employees may be required to set out in writing:</w:t>
      </w:r>
    </w:p>
    <w:p w14:paraId="46AB835E" w14:textId="77777777" w:rsidR="001B796F" w:rsidRPr="0095460C" w:rsidRDefault="00E971D7" w:rsidP="00AE3AE4">
      <w:pPr>
        <w:pStyle w:val="ListParagraph"/>
        <w:numPr>
          <w:ilvl w:val="0"/>
          <w:numId w:val="13"/>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the objective of the proposed client entertainment or expenditure;</w:t>
      </w:r>
    </w:p>
    <w:p w14:paraId="46AB835F" w14:textId="77777777" w:rsidR="001B796F" w:rsidRPr="0095460C" w:rsidRDefault="00E971D7" w:rsidP="00AE3AE4">
      <w:pPr>
        <w:pStyle w:val="ListParagraph"/>
        <w:numPr>
          <w:ilvl w:val="0"/>
          <w:numId w:val="13"/>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the identity of those who will be attending;</w:t>
      </w:r>
    </w:p>
    <w:p w14:paraId="46AB8360" w14:textId="77777777" w:rsidR="001B796F" w:rsidRPr="0095460C" w:rsidRDefault="00E971D7" w:rsidP="00AE3AE4">
      <w:pPr>
        <w:pStyle w:val="ListParagraph"/>
        <w:numPr>
          <w:ilvl w:val="0"/>
          <w:numId w:val="13"/>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the organisation that they represent; and</w:t>
      </w:r>
    </w:p>
    <w:p w14:paraId="46AB8361" w14:textId="77777777" w:rsidR="001B796F" w:rsidRPr="0095460C" w:rsidRDefault="00E971D7" w:rsidP="00AE3AE4">
      <w:pPr>
        <w:pStyle w:val="ListParagraph"/>
        <w:numPr>
          <w:ilvl w:val="0"/>
          <w:numId w:val="13"/>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details and rationale of the proposed activity.</w:t>
      </w:r>
    </w:p>
    <w:p w14:paraId="46AB8362" w14:textId="77777777" w:rsidR="001B796F" w:rsidRPr="0095460C" w:rsidRDefault="001B796F">
      <w:pPr>
        <w:widowControl w:val="0"/>
        <w:pBdr>
          <w:top w:val="nil"/>
          <w:left w:val="nil"/>
          <w:bottom w:val="nil"/>
          <w:right w:val="nil"/>
          <w:between w:val="nil"/>
        </w:pBdr>
        <w:spacing w:after="0" w:line="240" w:lineRule="auto"/>
        <w:ind w:left="720"/>
        <w:jc w:val="both"/>
        <w:rPr>
          <w:color w:val="000000"/>
        </w:rPr>
      </w:pPr>
    </w:p>
    <w:p w14:paraId="46AB8363" w14:textId="4C15D1BA" w:rsidR="001B796F" w:rsidRPr="0095460C" w:rsidRDefault="00E971D7" w:rsidP="00AE3AE4">
      <w:pPr>
        <w:pStyle w:val="Heading2"/>
        <w:numPr>
          <w:ilvl w:val="0"/>
          <w:numId w:val="10"/>
        </w:numPr>
      </w:pPr>
      <w:bookmarkStart w:id="11" w:name="_Toc221648491"/>
      <w:r w:rsidRPr="0095460C">
        <w:t>Record Keeping</w:t>
      </w:r>
      <w:bookmarkEnd w:id="11"/>
    </w:p>
    <w:p w14:paraId="49EC4AB7" w14:textId="77777777" w:rsidR="00AE3AE4" w:rsidRPr="0095460C" w:rsidRDefault="00E971D7" w:rsidP="00AE3AE4">
      <w:pPr>
        <w:pStyle w:val="ListParagraph"/>
        <w:numPr>
          <w:ilvl w:val="1"/>
          <w:numId w:val="10"/>
        </w:numPr>
        <w:jc w:val="both"/>
        <w:rPr>
          <w:lang w:val="en-GB"/>
        </w:rPr>
      </w:pPr>
      <w:r w:rsidRPr="0095460C">
        <w:rPr>
          <w:lang w:val="en-GB"/>
        </w:rPr>
        <w:t>We must keep financial records and have appropriate internal controls in place that will evidence the business reason for making payments to third parties.</w:t>
      </w:r>
    </w:p>
    <w:p w14:paraId="666EA7F5" w14:textId="28D26D7B" w:rsidR="00AE3AE4" w:rsidRPr="001E34B1" w:rsidRDefault="00E971D7" w:rsidP="00AE3AE4">
      <w:pPr>
        <w:pStyle w:val="ListParagraph"/>
        <w:numPr>
          <w:ilvl w:val="1"/>
          <w:numId w:val="10"/>
        </w:numPr>
        <w:jc w:val="both"/>
        <w:rPr>
          <w:lang w:val="en-GB"/>
        </w:rPr>
      </w:pPr>
      <w:r w:rsidRPr="0095460C">
        <w:rPr>
          <w:lang w:val="en-GB"/>
        </w:rPr>
        <w:t>Employees must declare and keep a written record of all hospitality or gifts accepted or offered, which will be subject to managerial authorisation.</w:t>
      </w:r>
      <w:r w:rsidR="005665F6" w:rsidRPr="0095460C">
        <w:rPr>
          <w:lang w:val="en-GB"/>
        </w:rPr>
        <w:t xml:space="preserve"> </w:t>
      </w:r>
      <w:r w:rsidR="005665F6" w:rsidRPr="13F9068D">
        <w:rPr>
          <w:lang w:val="en-GB"/>
        </w:rPr>
        <w:t>These will be recorded in</w:t>
      </w:r>
      <w:r w:rsidR="0CE2DF8B" w:rsidRPr="13F9068D">
        <w:rPr>
          <w:lang w:val="en-GB"/>
        </w:rPr>
        <w:t xml:space="preserve"> </w:t>
      </w:r>
      <w:r w:rsidR="0CE2DF8B" w:rsidRPr="13F9068D">
        <w:rPr>
          <w:rFonts w:eastAsia="Calibri" w:cs="Calibri"/>
          <w:b/>
          <w:bCs/>
          <w:i/>
          <w:iCs/>
          <w:color w:val="00B050"/>
          <w:sz w:val="24"/>
          <w:szCs w:val="24"/>
          <w:lang w:val="en-GB"/>
        </w:rPr>
        <w:t>[</w:t>
      </w:r>
      <w:r w:rsidR="0CE2DF8B" w:rsidRPr="13F9068D">
        <w:rPr>
          <w:rFonts w:eastAsia="Calibri" w:cs="Calibri"/>
          <w:b/>
          <w:bCs/>
          <w:i/>
          <w:iCs/>
          <w:color w:val="00B050"/>
          <w:lang w:val="en-GB"/>
        </w:rPr>
        <w:t xml:space="preserve">Insert </w:t>
      </w:r>
      <w:r w:rsidR="0CE2DF8B" w:rsidRPr="13F9068D">
        <w:rPr>
          <w:rFonts w:eastAsia="Calibri" w:cs="Calibri"/>
          <w:b/>
          <w:bCs/>
          <w:i/>
          <w:iCs/>
          <w:color w:val="00B050"/>
          <w:lang w:val="en-GB"/>
        </w:rPr>
        <w:lastRenderedPageBreak/>
        <w:t>the name of the platform data will be stored in]</w:t>
      </w:r>
      <w:r w:rsidR="005665F6" w:rsidRPr="13F9068D">
        <w:rPr>
          <w:lang w:val="en-GB"/>
        </w:rPr>
        <w:t>.</w:t>
      </w:r>
    </w:p>
    <w:p w14:paraId="36B613AF" w14:textId="77777777" w:rsidR="00AE3AE4" w:rsidRPr="0095460C" w:rsidRDefault="00E971D7" w:rsidP="00AE3AE4">
      <w:pPr>
        <w:pStyle w:val="ListParagraph"/>
        <w:numPr>
          <w:ilvl w:val="1"/>
          <w:numId w:val="10"/>
        </w:numPr>
        <w:jc w:val="both"/>
        <w:rPr>
          <w:lang w:val="en-GB"/>
        </w:rPr>
      </w:pPr>
      <w:r w:rsidRPr="0095460C">
        <w:rPr>
          <w:lang w:val="en-GB"/>
        </w:rPr>
        <w:t>Employees must ensure all expense claims relating to hospitality, gifts or expenses incurred to third parties are submitted following our financial procedures and specifically record the reason for the expenditure.</w:t>
      </w:r>
    </w:p>
    <w:p w14:paraId="46AB8367" w14:textId="6EEA89D1" w:rsidR="001B796F" w:rsidRPr="0095460C" w:rsidRDefault="00E971D7" w:rsidP="00AE3AE4">
      <w:pPr>
        <w:pStyle w:val="ListParagraph"/>
        <w:numPr>
          <w:ilvl w:val="1"/>
          <w:numId w:val="10"/>
        </w:numPr>
        <w:jc w:val="both"/>
        <w:rPr>
          <w:lang w:val="en-GB"/>
        </w:rPr>
      </w:pPr>
      <w:r w:rsidRPr="0095460C">
        <w:rPr>
          <w:lang w:val="en-GB"/>
        </w:rPr>
        <w:t>All accounts, invoices, memoranda and other documents and records relating to dealings with third parties, such as clients, suppliers and business contacts, should be prepared and maintained with strict accuracy and completeness. No accounts must be kept "off-book" to facilitate or conceal improper payments.</w:t>
      </w:r>
    </w:p>
    <w:p w14:paraId="46AB8368" w14:textId="6D512BDE" w:rsidR="001B796F" w:rsidRPr="0095460C" w:rsidRDefault="00E971D7" w:rsidP="00AE3AE4">
      <w:pPr>
        <w:pStyle w:val="Heading2"/>
        <w:numPr>
          <w:ilvl w:val="0"/>
          <w:numId w:val="10"/>
        </w:numPr>
        <w:rPr>
          <w:highlight w:val="white"/>
        </w:rPr>
      </w:pPr>
      <w:bookmarkStart w:id="12" w:name="_Toc221648492"/>
      <w:r w:rsidRPr="0095460C">
        <w:t>Reporting and Investigating</w:t>
      </w:r>
      <w:bookmarkEnd w:id="12"/>
    </w:p>
    <w:p w14:paraId="46AB8369" w14:textId="09E36CED" w:rsidR="001B796F" w:rsidRPr="0095460C" w:rsidRDefault="00E971D7" w:rsidP="00AE3AE4">
      <w:pPr>
        <w:pStyle w:val="Heading3"/>
        <w:numPr>
          <w:ilvl w:val="1"/>
          <w:numId w:val="10"/>
        </w:numPr>
      </w:pPr>
      <w:bookmarkStart w:id="13" w:name="_Toc221648493"/>
      <w:r w:rsidRPr="0095460C">
        <w:t>How to Raise a Concern</w:t>
      </w:r>
      <w:bookmarkEnd w:id="13"/>
    </w:p>
    <w:p w14:paraId="0355227F" w14:textId="363BC1D0" w:rsidR="00AE3AE4" w:rsidRPr="0095460C" w:rsidRDefault="009E4AB5" w:rsidP="00AE3AE4">
      <w:pPr>
        <w:pStyle w:val="ListParagraph"/>
        <w:numPr>
          <w:ilvl w:val="2"/>
          <w:numId w:val="10"/>
        </w:numPr>
        <w:jc w:val="both"/>
        <w:rPr>
          <w:lang w:val="en-GB"/>
        </w:rPr>
      </w:pPr>
      <w:r w:rsidRPr="13F9068D">
        <w:rPr>
          <w:rFonts w:eastAsia="Calibri" w:cs="Calibri"/>
          <w:b/>
          <w:i/>
          <w:color w:val="00B050"/>
          <w:lang w:val="en-GB"/>
        </w:rPr>
        <w:t xml:space="preserve">[Insert </w:t>
      </w:r>
      <w:r w:rsidR="712601BF" w:rsidRPr="13F9068D">
        <w:rPr>
          <w:rFonts w:eastAsia="Calibri" w:cs="Calibri"/>
          <w:b/>
          <w:bCs/>
          <w:i/>
          <w:iCs/>
          <w:color w:val="00B050"/>
          <w:lang w:val="en-GB"/>
        </w:rPr>
        <w:t>your organisation's name</w:t>
      </w:r>
      <w:r w:rsidRPr="13F9068D">
        <w:rPr>
          <w:rFonts w:eastAsia="Calibri" w:cs="Calibri"/>
          <w:b/>
          <w:i/>
          <w:color w:val="00B050"/>
          <w:lang w:val="en-GB"/>
        </w:rPr>
        <w:t>]</w:t>
      </w:r>
      <w:r w:rsidR="00AE3AE4" w:rsidRPr="0095460C">
        <w:rPr>
          <w:lang w:val="en-GB"/>
        </w:rPr>
        <w:t xml:space="preserve"> </w:t>
      </w:r>
      <w:r w:rsidR="00E971D7" w:rsidRPr="0095460C">
        <w:rPr>
          <w:lang w:val="en-GB"/>
        </w:rPr>
        <w:t xml:space="preserve">depends on its employees and associated persons to ensure that the highest standards of ethical conduct are maintained in all its business dealings. Employees and associated persons are requested to assist </w:t>
      </w:r>
      <w:r w:rsidRPr="13F9068D">
        <w:rPr>
          <w:rFonts w:eastAsia="Calibri" w:cs="Calibri"/>
          <w:b/>
          <w:i/>
          <w:color w:val="00B050"/>
          <w:lang w:val="en-GB"/>
        </w:rPr>
        <w:t xml:space="preserve">[Insert </w:t>
      </w:r>
      <w:r w:rsidR="33737F43" w:rsidRPr="13F9068D">
        <w:rPr>
          <w:rFonts w:eastAsia="Calibri" w:cs="Calibri"/>
          <w:b/>
          <w:bCs/>
          <w:i/>
          <w:iCs/>
          <w:color w:val="00B050"/>
          <w:lang w:val="en-GB"/>
        </w:rPr>
        <w:t>your organisation's name</w:t>
      </w:r>
      <w:r w:rsidRPr="13F9068D">
        <w:rPr>
          <w:rFonts w:eastAsia="Calibri" w:cs="Calibri"/>
          <w:b/>
          <w:i/>
          <w:color w:val="00B050"/>
          <w:lang w:val="en-GB"/>
        </w:rPr>
        <w:t>]</w:t>
      </w:r>
      <w:r w:rsidR="00E971D7" w:rsidRPr="0095460C">
        <w:rPr>
          <w:lang w:val="en-GB"/>
        </w:rPr>
        <w:t xml:space="preserve"> and remain vigilant in preventing, detecting, and reporting bribery, theft, or fraud.</w:t>
      </w:r>
    </w:p>
    <w:p w14:paraId="66C97E92" w14:textId="73392F2B" w:rsidR="00AE3AE4" w:rsidRPr="0095460C" w:rsidRDefault="00AE3AE4" w:rsidP="00AE3AE4">
      <w:pPr>
        <w:pStyle w:val="ListParagraph"/>
        <w:numPr>
          <w:ilvl w:val="2"/>
          <w:numId w:val="10"/>
        </w:numPr>
        <w:jc w:val="both"/>
        <w:rPr>
          <w:lang w:val="en-GB"/>
        </w:rPr>
      </w:pPr>
      <w:r w:rsidRPr="0095460C">
        <w:rPr>
          <w:lang w:val="en-GB"/>
        </w:rPr>
        <w:t xml:space="preserve">You are encouraged to raise concerns </w:t>
      </w:r>
      <w:r w:rsidR="002F5044" w:rsidRPr="0095460C">
        <w:rPr>
          <w:lang w:val="en-GB"/>
        </w:rPr>
        <w:t xml:space="preserve">with your line manager </w:t>
      </w:r>
      <w:r w:rsidRPr="0095460C">
        <w:rPr>
          <w:lang w:val="en-GB"/>
        </w:rPr>
        <w:t xml:space="preserve">about any issue or suspicion of malpractice at the earliest possible stage. If unsure whether a particular act constitutes bribery, theft, or fraud, or if they have other queries or concerns, they should </w:t>
      </w:r>
      <w:r w:rsidR="0035622D" w:rsidRPr="0095460C">
        <w:rPr>
          <w:lang w:val="en-GB"/>
        </w:rPr>
        <w:t xml:space="preserve">still </w:t>
      </w:r>
      <w:r w:rsidRPr="0095460C">
        <w:rPr>
          <w:lang w:val="en-GB"/>
        </w:rPr>
        <w:t>raise them with the line manager.</w:t>
      </w:r>
      <w:r w:rsidR="00B254EF" w:rsidRPr="0095460C">
        <w:rPr>
          <w:lang w:val="en-GB"/>
        </w:rPr>
        <w:t xml:space="preserve"> If it is in relation to the</w:t>
      </w:r>
      <w:r w:rsidR="009E4AB5">
        <w:rPr>
          <w:lang w:val="en-GB"/>
        </w:rPr>
        <w:t xml:space="preserve"> </w:t>
      </w:r>
      <w:r w:rsidR="009E4AB5" w:rsidRPr="13F9068D">
        <w:rPr>
          <w:rFonts w:eastAsia="Calibri" w:cs="Calibri"/>
          <w:b/>
          <w:i/>
          <w:color w:val="00B050"/>
          <w:lang w:val="en-GB"/>
        </w:rPr>
        <w:t>[CEO, director</w:t>
      </w:r>
      <w:r w:rsidR="406299CC" w:rsidRPr="13F9068D">
        <w:rPr>
          <w:rFonts w:eastAsia="Calibri" w:cs="Calibri"/>
          <w:b/>
          <w:bCs/>
          <w:i/>
          <w:iCs/>
          <w:color w:val="00B050"/>
          <w:lang w:val="en-GB"/>
        </w:rPr>
        <w:t xml:space="preserve">, senior </w:t>
      </w:r>
      <w:r w:rsidR="009E4AB5" w:rsidRPr="13F9068D">
        <w:rPr>
          <w:rFonts w:eastAsia="Calibri" w:cs="Calibri"/>
          <w:b/>
          <w:i/>
          <w:color w:val="00B050"/>
          <w:lang w:val="en-GB"/>
        </w:rPr>
        <w:t>manager</w:t>
      </w:r>
      <w:r w:rsidR="406299CC" w:rsidRPr="13F9068D">
        <w:rPr>
          <w:rFonts w:eastAsia="Calibri" w:cs="Calibri"/>
          <w:b/>
          <w:bCs/>
          <w:i/>
          <w:iCs/>
          <w:color w:val="00B050"/>
          <w:lang w:val="en-GB"/>
        </w:rPr>
        <w:t>, or equivalent</w:t>
      </w:r>
      <w:r w:rsidR="009E4AB5" w:rsidRPr="13F9068D">
        <w:rPr>
          <w:rFonts w:eastAsia="Calibri" w:cs="Calibri"/>
          <w:b/>
          <w:i/>
          <w:color w:val="00B050"/>
          <w:lang w:val="en-GB"/>
        </w:rPr>
        <w:t>]</w:t>
      </w:r>
      <w:r w:rsidR="00B254EF" w:rsidRPr="13F9068D">
        <w:rPr>
          <w:b/>
          <w:i/>
          <w:color w:val="00B050"/>
        </w:rPr>
        <w:t xml:space="preserve"> </w:t>
      </w:r>
      <w:r w:rsidR="00B254EF" w:rsidRPr="0095460C">
        <w:rPr>
          <w:lang w:val="en-GB"/>
        </w:rPr>
        <w:t>you should raise this with a Trustee.</w:t>
      </w:r>
    </w:p>
    <w:p w14:paraId="09A7F983" w14:textId="77777777" w:rsidR="00AE3AE4" w:rsidRPr="0095460C" w:rsidRDefault="00742259" w:rsidP="00AE3AE4">
      <w:pPr>
        <w:pStyle w:val="ListParagraph"/>
        <w:numPr>
          <w:ilvl w:val="2"/>
          <w:numId w:val="10"/>
        </w:numPr>
        <w:jc w:val="both"/>
        <w:rPr>
          <w:lang w:val="en-GB"/>
        </w:rPr>
      </w:pPr>
      <w:r w:rsidRPr="0095460C">
        <w:rPr>
          <w:lang w:val="en-GB"/>
        </w:rPr>
        <w:t>Your line manager will investigate any such reports thoroughly and promptly in the strictest confidence. Employees and associated personnel will be required to assist in any investigation into possible or suspected bribery.</w:t>
      </w:r>
    </w:p>
    <w:p w14:paraId="220C9560" w14:textId="64CCF521" w:rsidR="00AE3AE4" w:rsidRPr="0095460C" w:rsidRDefault="0057211A" w:rsidP="00AE3AE4">
      <w:pPr>
        <w:pStyle w:val="ListParagraph"/>
        <w:numPr>
          <w:ilvl w:val="2"/>
          <w:numId w:val="10"/>
        </w:numPr>
        <w:jc w:val="both"/>
        <w:rPr>
          <w:lang w:val="en-GB"/>
        </w:rPr>
      </w:pPr>
      <w:r w:rsidRPr="13F9068D">
        <w:rPr>
          <w:rFonts w:eastAsia="Calibri" w:cs="Calibri"/>
          <w:b/>
          <w:i/>
          <w:color w:val="00B050"/>
          <w:lang w:val="en-GB"/>
        </w:rPr>
        <w:t xml:space="preserve">[Insert </w:t>
      </w:r>
      <w:r w:rsidR="56DC71DD" w:rsidRPr="13F9068D">
        <w:rPr>
          <w:rFonts w:eastAsia="Calibri" w:cs="Calibri"/>
          <w:b/>
          <w:bCs/>
          <w:i/>
          <w:iCs/>
          <w:color w:val="00B050"/>
          <w:lang w:val="en-GB"/>
        </w:rPr>
        <w:t>your organisation's name</w:t>
      </w:r>
      <w:r w:rsidRPr="13F9068D">
        <w:rPr>
          <w:rFonts w:eastAsia="Calibri" w:cs="Calibri"/>
          <w:b/>
          <w:i/>
          <w:color w:val="00B050"/>
          <w:lang w:val="en-GB"/>
        </w:rPr>
        <w:t>]</w:t>
      </w:r>
      <w:r w:rsidR="00742259" w:rsidRPr="0095460C">
        <w:rPr>
          <w:lang w:val="en-GB"/>
        </w:rPr>
        <w:t xml:space="preserve"> </w:t>
      </w:r>
      <w:r w:rsidR="00E971D7" w:rsidRPr="0095460C">
        <w:rPr>
          <w:lang w:val="en-GB"/>
        </w:rPr>
        <w:t xml:space="preserve">will support employees or associated persons who report instances of bribery in good faith. We will ensure that the individual is not subjected to detrimental treatment due to their report. </w:t>
      </w:r>
    </w:p>
    <w:p w14:paraId="2BBDD65C" w14:textId="77777777" w:rsidR="00AE3AE4" w:rsidRPr="0095460C" w:rsidRDefault="00E971D7" w:rsidP="00AE3AE4">
      <w:pPr>
        <w:pStyle w:val="ListParagraph"/>
        <w:numPr>
          <w:ilvl w:val="2"/>
          <w:numId w:val="10"/>
        </w:numPr>
        <w:jc w:val="both"/>
        <w:rPr>
          <w:lang w:val="en-GB"/>
        </w:rPr>
      </w:pPr>
      <w:r w:rsidRPr="0095460C">
        <w:rPr>
          <w:lang w:val="en-GB"/>
        </w:rPr>
        <w:t xml:space="preserve">Any detrimental treatment by a fellow employee because an employee has made a report will be treated as a disciplinary offence. An instruction to cover up wrongdoing is itself a disciplinary offence. </w:t>
      </w:r>
    </w:p>
    <w:p w14:paraId="5ED5A483" w14:textId="77777777" w:rsidR="001A7E88" w:rsidRPr="0095460C" w:rsidRDefault="00E971D7" w:rsidP="001A7E88">
      <w:pPr>
        <w:pStyle w:val="ListParagraph"/>
        <w:numPr>
          <w:ilvl w:val="2"/>
          <w:numId w:val="10"/>
        </w:numPr>
        <w:jc w:val="both"/>
        <w:rPr>
          <w:lang w:val="en-GB"/>
        </w:rPr>
      </w:pPr>
      <w:r w:rsidRPr="0095460C">
        <w:rPr>
          <w:lang w:val="en-GB"/>
        </w:rPr>
        <w:t>If told not to raise or pursue any concern, even by someone in authority, such as a manager, employees, and associated persons, should not agree to remain silent. They should immediately report the matter to their line manager, or a more senior manager, or a member of the Trustee Board.</w:t>
      </w:r>
    </w:p>
    <w:p w14:paraId="58D788C3" w14:textId="77777777" w:rsidR="001A7E88" w:rsidRPr="0095460C" w:rsidRDefault="00E971D7" w:rsidP="001A7E88">
      <w:pPr>
        <w:pStyle w:val="ListParagraph"/>
        <w:numPr>
          <w:ilvl w:val="2"/>
          <w:numId w:val="10"/>
        </w:numPr>
        <w:jc w:val="both"/>
        <w:rPr>
          <w:lang w:val="en-GB"/>
        </w:rPr>
      </w:pPr>
      <w:r w:rsidRPr="0095460C">
        <w:rPr>
          <w:lang w:val="en-GB"/>
        </w:rPr>
        <w:t xml:space="preserve">We will thoroughly investigate any alleged or suspected bribery, theft or fraud. Employees suspected of this may be suspended from their duties while the investigation is being carried out. </w:t>
      </w:r>
    </w:p>
    <w:p w14:paraId="1415D059" w14:textId="77777777" w:rsidR="001A7E88" w:rsidRPr="0095460C" w:rsidRDefault="00E971D7" w:rsidP="001A7E88">
      <w:pPr>
        <w:pStyle w:val="ListParagraph"/>
        <w:numPr>
          <w:ilvl w:val="2"/>
          <w:numId w:val="10"/>
        </w:numPr>
        <w:jc w:val="both"/>
        <w:rPr>
          <w:lang w:val="en-GB"/>
        </w:rPr>
      </w:pPr>
      <w:r w:rsidRPr="0095460C">
        <w:rPr>
          <w:lang w:val="en-GB"/>
        </w:rPr>
        <w:t xml:space="preserve">We will invoke our disciplinary procedures where any employee is suspected of bribery, theft or fraud and proven allegations may result in a finding of gross misconduct and immediate dismissal. </w:t>
      </w:r>
    </w:p>
    <w:p w14:paraId="28F9DB45" w14:textId="7CD1D2EE" w:rsidR="001A7E88" w:rsidRPr="0095460C" w:rsidRDefault="00E971D7" w:rsidP="001A7E88">
      <w:pPr>
        <w:pStyle w:val="ListParagraph"/>
        <w:numPr>
          <w:ilvl w:val="2"/>
          <w:numId w:val="10"/>
        </w:numPr>
        <w:jc w:val="both"/>
        <w:rPr>
          <w:lang w:val="en-GB"/>
        </w:rPr>
      </w:pPr>
      <w:r w:rsidRPr="0095460C">
        <w:rPr>
          <w:lang w:val="en-GB"/>
        </w:rPr>
        <w:t xml:space="preserve">We may also terminate the contracts of any associate persons, including consultants or other workers who act for, or on behalf of, </w:t>
      </w:r>
      <w:r w:rsidR="00C006A9" w:rsidRPr="13F9068D">
        <w:rPr>
          <w:rFonts w:eastAsia="Calibri" w:cs="Calibri"/>
          <w:b/>
          <w:i/>
          <w:color w:val="00B050"/>
          <w:lang w:val="en-GB"/>
        </w:rPr>
        <w:t xml:space="preserve">[Insert </w:t>
      </w:r>
      <w:r w:rsidR="65EBE765" w:rsidRPr="13F9068D">
        <w:rPr>
          <w:rFonts w:eastAsia="Calibri" w:cs="Calibri"/>
          <w:b/>
          <w:bCs/>
          <w:i/>
          <w:iCs/>
          <w:color w:val="00B050"/>
          <w:lang w:val="en-GB"/>
        </w:rPr>
        <w:t>your organisation's name</w:t>
      </w:r>
      <w:r w:rsidR="00C006A9" w:rsidRPr="13F9068D">
        <w:rPr>
          <w:rFonts w:eastAsia="Calibri" w:cs="Calibri"/>
          <w:b/>
          <w:i/>
          <w:color w:val="00B050"/>
          <w:lang w:val="en-GB"/>
        </w:rPr>
        <w:t>]</w:t>
      </w:r>
      <w:r w:rsidR="001A7E88" w:rsidRPr="13F9068D">
        <w:rPr>
          <w:b/>
          <w:i/>
          <w:color w:val="00B050"/>
        </w:rPr>
        <w:t xml:space="preserve"> </w:t>
      </w:r>
      <w:r w:rsidRPr="0095460C">
        <w:rPr>
          <w:lang w:val="en-GB"/>
        </w:rPr>
        <w:t>and are found to have breached the policy.</w:t>
      </w:r>
    </w:p>
    <w:p w14:paraId="46AB836F" w14:textId="0071CF8C" w:rsidR="001B796F" w:rsidRPr="0095460C" w:rsidRDefault="00C006A9" w:rsidP="005665F6">
      <w:pPr>
        <w:pStyle w:val="ListParagraph"/>
        <w:numPr>
          <w:ilvl w:val="2"/>
          <w:numId w:val="10"/>
        </w:numPr>
        <w:jc w:val="both"/>
        <w:rPr>
          <w:lang w:val="en-GB"/>
        </w:rPr>
      </w:pPr>
      <w:r w:rsidRPr="13F9068D">
        <w:rPr>
          <w:rFonts w:eastAsia="Calibri" w:cs="Calibri"/>
          <w:b/>
          <w:i/>
          <w:color w:val="00B050"/>
          <w:lang w:val="en-GB"/>
        </w:rPr>
        <w:t xml:space="preserve">[Insert </w:t>
      </w:r>
      <w:r w:rsidR="14358202" w:rsidRPr="13F9068D">
        <w:rPr>
          <w:rFonts w:eastAsia="Calibri" w:cs="Calibri"/>
          <w:b/>
          <w:bCs/>
          <w:i/>
          <w:iCs/>
          <w:color w:val="00B050"/>
          <w:lang w:val="en-GB"/>
        </w:rPr>
        <w:t>your organisation's name</w:t>
      </w:r>
      <w:r w:rsidRPr="13F9068D">
        <w:rPr>
          <w:rFonts w:eastAsia="Calibri" w:cs="Calibri"/>
          <w:b/>
          <w:i/>
          <w:color w:val="00B050"/>
          <w:lang w:val="en-GB"/>
        </w:rPr>
        <w:t>]</w:t>
      </w:r>
      <w:r w:rsidR="00E971D7" w:rsidRPr="0095460C">
        <w:rPr>
          <w:lang w:val="en-GB"/>
        </w:rPr>
        <w:t xml:space="preserve"> may also report any matter to the relevant authorities, </w:t>
      </w:r>
      <w:r w:rsidR="00E971D7" w:rsidRPr="0095460C">
        <w:rPr>
          <w:lang w:val="en-GB"/>
        </w:rPr>
        <w:lastRenderedPageBreak/>
        <w:t>including the Director of Public Prosecutions, Serious Fraud Office, Revenue and Customs Prosecution Office and the Police. The organisation will provide all necessary assistance to the relevant authorities in any subsequent prosecution.</w:t>
      </w:r>
    </w:p>
    <w:p w14:paraId="46AB8370" w14:textId="058F39A3" w:rsidR="001B796F" w:rsidRPr="0095460C" w:rsidRDefault="00E971D7" w:rsidP="001A7E88">
      <w:pPr>
        <w:pStyle w:val="Heading3"/>
        <w:numPr>
          <w:ilvl w:val="1"/>
          <w:numId w:val="10"/>
        </w:numPr>
      </w:pPr>
      <w:bookmarkStart w:id="14" w:name="_Toc221648494"/>
      <w:r w:rsidRPr="0095460C">
        <w:t>What to do if you are a victim of bribery, theft or fraud</w:t>
      </w:r>
      <w:bookmarkEnd w:id="14"/>
    </w:p>
    <w:p w14:paraId="425BC171" w14:textId="77777777" w:rsidR="001A7E88" w:rsidRPr="0095460C" w:rsidRDefault="00E971D7" w:rsidP="001A7E88">
      <w:pPr>
        <w:pStyle w:val="ListParagraph"/>
        <w:numPr>
          <w:ilvl w:val="2"/>
          <w:numId w:val="10"/>
        </w:numPr>
        <w:jc w:val="both"/>
        <w:rPr>
          <w:lang w:val="en-GB"/>
        </w:rPr>
      </w:pPr>
      <w:r w:rsidRPr="0095460C">
        <w:rPr>
          <w:lang w:val="en-GB"/>
        </w:rPr>
        <w:t xml:space="preserve">It is essential that </w:t>
      </w:r>
      <w:r w:rsidR="001A7E88" w:rsidRPr="0095460C">
        <w:rPr>
          <w:lang w:val="en-GB"/>
        </w:rPr>
        <w:t>you</w:t>
      </w:r>
      <w:r w:rsidRPr="0095460C">
        <w:rPr>
          <w:lang w:val="en-GB"/>
        </w:rPr>
        <w:t xml:space="preserve"> tell </w:t>
      </w:r>
      <w:r w:rsidR="001A7E88" w:rsidRPr="0095460C">
        <w:rPr>
          <w:lang w:val="en-GB"/>
        </w:rPr>
        <w:t>you</w:t>
      </w:r>
      <w:r w:rsidRPr="0095460C">
        <w:rPr>
          <w:lang w:val="en-GB"/>
        </w:rPr>
        <w:t xml:space="preserve">r line manager as soon as possible if </w:t>
      </w:r>
      <w:r w:rsidR="001A7E88" w:rsidRPr="0095460C">
        <w:rPr>
          <w:lang w:val="en-GB"/>
        </w:rPr>
        <w:t xml:space="preserve">you are </w:t>
      </w:r>
      <w:r w:rsidRPr="0095460C">
        <w:rPr>
          <w:lang w:val="en-GB"/>
        </w:rPr>
        <w:t>offered a bribe by a third party, are asked to make one, suspect that this may happen in the future, or believe that they are the victim of another form of unlawful activity.</w:t>
      </w:r>
    </w:p>
    <w:p w14:paraId="3E67FC98" w14:textId="77777777" w:rsidR="001A7E88" w:rsidRPr="0095460C" w:rsidRDefault="00E971D7" w:rsidP="001A7E88">
      <w:pPr>
        <w:pStyle w:val="ListParagraph"/>
        <w:numPr>
          <w:ilvl w:val="2"/>
          <w:numId w:val="10"/>
        </w:numPr>
        <w:jc w:val="both"/>
        <w:rPr>
          <w:lang w:val="en-GB"/>
        </w:rPr>
      </w:pPr>
      <w:r w:rsidRPr="0095460C">
        <w:rPr>
          <w:lang w:val="en-GB"/>
        </w:rPr>
        <w:t>Employees who refuse to accept a bribe offer raise concerns or report another's wrongdoing are sometimes worried about possible repercussions. We aim to encourage openness and will support anyone who raises genuine concerns in good faith under this policy, even if they turn out to be mistaken.</w:t>
      </w:r>
    </w:p>
    <w:p w14:paraId="46AB8373" w14:textId="6DDFD129" w:rsidR="001B796F" w:rsidRPr="0095460C" w:rsidRDefault="00E971D7" w:rsidP="001A7E88">
      <w:pPr>
        <w:pStyle w:val="ListParagraph"/>
        <w:numPr>
          <w:ilvl w:val="2"/>
          <w:numId w:val="10"/>
        </w:numPr>
        <w:jc w:val="both"/>
        <w:rPr>
          <w:lang w:val="en-GB"/>
        </w:rPr>
      </w:pPr>
      <w:r w:rsidRPr="0095460C">
        <w:rPr>
          <w:lang w:val="en-GB"/>
        </w:rPr>
        <w:t>We are committed to ensuring no one suffers any detrimental treatment due to refusing to take part in bribery or corruption or because of reporting in good faith their suspicion that an actual or potential bribery or other corruption offence has taken place or may take place in the future. Detrimental treatment includes dismissal, disciplinary action, threats or other unfavourable treatment connected with raising a concern. If employees believe they have suffered such treatment, they should immediately inform their line manager. If the matter is not remedied, the employee should raise it formally using the Grievance Procedure.</w:t>
      </w:r>
    </w:p>
    <w:p w14:paraId="38147B4D" w14:textId="0C581001" w:rsidR="005F1F17" w:rsidRPr="0095460C" w:rsidRDefault="005F1F17" w:rsidP="001A7E88">
      <w:pPr>
        <w:pStyle w:val="Heading2"/>
        <w:numPr>
          <w:ilvl w:val="0"/>
          <w:numId w:val="10"/>
        </w:numPr>
      </w:pPr>
      <w:bookmarkStart w:id="15" w:name="_Toc221648495"/>
      <w:r w:rsidRPr="0095460C">
        <w:t>Responsibilities</w:t>
      </w:r>
      <w:bookmarkEnd w:id="15"/>
    </w:p>
    <w:p w14:paraId="7D588A56" w14:textId="25C104CE" w:rsidR="005F1F17" w:rsidRPr="0095460C" w:rsidRDefault="005F1F17" w:rsidP="001A7E88">
      <w:pPr>
        <w:pStyle w:val="Heading3"/>
        <w:numPr>
          <w:ilvl w:val="1"/>
          <w:numId w:val="10"/>
        </w:numPr>
        <w:ind w:left="924" w:hanging="567"/>
      </w:pPr>
      <w:bookmarkStart w:id="16" w:name="_Toc221648496"/>
      <w:r w:rsidRPr="0095460C">
        <w:t>Trustees</w:t>
      </w:r>
      <w:bookmarkEnd w:id="16"/>
    </w:p>
    <w:p w14:paraId="48BFF4CF" w14:textId="77777777" w:rsidR="005F1F17" w:rsidRPr="0095460C" w:rsidRDefault="005F1F17" w:rsidP="001A7E88">
      <w:pPr>
        <w:pStyle w:val="ListParagraph"/>
        <w:numPr>
          <w:ilvl w:val="0"/>
          <w:numId w:val="14"/>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 xml:space="preserve">Trustees are responsible for establishing and maintaining a sound internal control system. The board oversees this as a collective. </w:t>
      </w:r>
    </w:p>
    <w:p w14:paraId="071F94E0" w14:textId="0C2A1973" w:rsidR="005F1F17" w:rsidRPr="0095460C" w:rsidRDefault="005F1F17" w:rsidP="001A7E88">
      <w:pPr>
        <w:pStyle w:val="ListParagraph"/>
        <w:numPr>
          <w:ilvl w:val="0"/>
          <w:numId w:val="14"/>
        </w:numPr>
        <w:pBdr>
          <w:top w:val="nil"/>
          <w:left w:val="nil"/>
          <w:bottom w:val="nil"/>
          <w:right w:val="nil"/>
          <w:between w:val="nil"/>
        </w:pBdr>
        <w:spacing w:after="0" w:line="240" w:lineRule="auto"/>
        <w:ind w:left="1491" w:hanging="357"/>
        <w:jc w:val="both"/>
        <w:rPr>
          <w:color w:val="000000"/>
          <w:lang w:val="en-GB"/>
        </w:rPr>
      </w:pPr>
      <w:r w:rsidRPr="13F9068D">
        <w:rPr>
          <w:color w:val="000000" w:themeColor="text1"/>
          <w:lang w:val="en-GB"/>
        </w:rPr>
        <w:t xml:space="preserve">The internal control system is designed to respond to and manage the whole range of risks that </w:t>
      </w:r>
      <w:r w:rsidR="00D113C2" w:rsidRPr="13F9068D">
        <w:rPr>
          <w:rFonts w:eastAsia="Calibri" w:cs="Calibri"/>
          <w:b/>
          <w:i/>
          <w:color w:val="00B050"/>
          <w:lang w:val="en-GB"/>
        </w:rPr>
        <w:t xml:space="preserve">[Insert </w:t>
      </w:r>
      <w:r w:rsidR="725EB330" w:rsidRPr="13F9068D">
        <w:rPr>
          <w:rFonts w:eastAsia="Calibri" w:cs="Calibri"/>
          <w:b/>
          <w:bCs/>
          <w:i/>
          <w:iCs/>
          <w:color w:val="00B050"/>
          <w:lang w:val="en-GB"/>
        </w:rPr>
        <w:t>your organisation's name</w:t>
      </w:r>
      <w:r w:rsidR="00D113C2" w:rsidRPr="13F9068D">
        <w:rPr>
          <w:rFonts w:eastAsia="Calibri" w:cs="Calibri"/>
          <w:b/>
          <w:i/>
          <w:color w:val="00B050"/>
          <w:lang w:val="en-GB"/>
        </w:rPr>
        <w:t>]</w:t>
      </w:r>
      <w:r w:rsidR="00170CEA" w:rsidRPr="13F9068D">
        <w:rPr>
          <w:b/>
          <w:i/>
          <w:color w:val="00B050"/>
        </w:rPr>
        <w:t xml:space="preserve"> </w:t>
      </w:r>
      <w:r w:rsidRPr="13F9068D">
        <w:rPr>
          <w:color w:val="000000" w:themeColor="text1"/>
          <w:lang w:val="en-GB"/>
        </w:rPr>
        <w:t>faces.</w:t>
      </w:r>
    </w:p>
    <w:p w14:paraId="619F0986" w14:textId="77777777" w:rsidR="005F1F17" w:rsidRPr="0095460C" w:rsidRDefault="005F1F17" w:rsidP="001A7E88">
      <w:pPr>
        <w:pStyle w:val="ListParagraph"/>
        <w:numPr>
          <w:ilvl w:val="0"/>
          <w:numId w:val="14"/>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The internal control system should operate continuously and be designed to identify the principal risks, evaluate their nature and manage them effectively. The system may be most effective if integrated into wider organisational risk management.</w:t>
      </w:r>
    </w:p>
    <w:p w14:paraId="225B2B0E" w14:textId="6C59B832" w:rsidR="005F1F17" w:rsidRPr="0095460C" w:rsidRDefault="005F1F17" w:rsidP="001A7E88">
      <w:pPr>
        <w:pStyle w:val="ListParagraph"/>
        <w:numPr>
          <w:ilvl w:val="0"/>
          <w:numId w:val="14"/>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The trustee board will promptly, firmly, and fairly address suspicions and allegations of fraud, theft, and bribery.</w:t>
      </w:r>
    </w:p>
    <w:p w14:paraId="1E8F89AF" w14:textId="16928BF4" w:rsidR="005F1F17" w:rsidRPr="0095460C" w:rsidRDefault="005F1F17" w:rsidP="001A7E88">
      <w:pPr>
        <w:pStyle w:val="Heading3"/>
        <w:numPr>
          <w:ilvl w:val="1"/>
          <w:numId w:val="10"/>
        </w:numPr>
        <w:ind w:left="924" w:hanging="567"/>
      </w:pPr>
      <w:bookmarkStart w:id="17" w:name="_Toc221648497"/>
      <w:r w:rsidRPr="0095460C">
        <w:t>Chief Executive</w:t>
      </w:r>
      <w:bookmarkEnd w:id="17"/>
      <w:r w:rsidR="1CBA3F6C">
        <w:t xml:space="preserve"> or Director</w:t>
      </w:r>
    </w:p>
    <w:p w14:paraId="03A1D100"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Undertaking a regular review of the fraud risks associated with each key organisational objective per the organisation’s strategic plan, in conjunction with the trustee board.</w:t>
      </w:r>
    </w:p>
    <w:p w14:paraId="71DB98FB"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The design of an effective control environment to prevent fraud.</w:t>
      </w:r>
    </w:p>
    <w:p w14:paraId="1088C6EE"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Establishing appropriate mechanisms for reporting fraud risk issues and reporting significant incidents of fraud or attempted fraud to the trustee board</w:t>
      </w:r>
    </w:p>
    <w:p w14:paraId="6A4441BF" w14:textId="5AB20A12"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13F9068D">
        <w:rPr>
          <w:color w:val="000000" w:themeColor="text1"/>
          <w:lang w:val="en-GB"/>
        </w:rPr>
        <w:t xml:space="preserve">Liaising with </w:t>
      </w:r>
      <w:r w:rsidR="00D113C2" w:rsidRPr="13F9068D">
        <w:rPr>
          <w:rFonts w:eastAsia="Calibri" w:cs="Calibri"/>
          <w:b/>
          <w:i/>
          <w:color w:val="00B050"/>
          <w:lang w:val="en-GB"/>
        </w:rPr>
        <w:t xml:space="preserve">[Insert </w:t>
      </w:r>
      <w:r w:rsidR="0BB0DB6F" w:rsidRPr="13F9068D">
        <w:rPr>
          <w:rFonts w:eastAsia="Calibri" w:cs="Calibri"/>
          <w:b/>
          <w:bCs/>
          <w:i/>
          <w:iCs/>
          <w:color w:val="00B050"/>
          <w:lang w:val="en-GB"/>
        </w:rPr>
        <w:t>your organisation's name</w:t>
      </w:r>
      <w:r w:rsidR="00D113C2" w:rsidRPr="13F9068D">
        <w:rPr>
          <w:rFonts w:eastAsia="Calibri" w:cs="Calibri"/>
          <w:b/>
          <w:i/>
          <w:color w:val="00B050"/>
          <w:lang w:val="en-GB"/>
        </w:rPr>
        <w:t>]</w:t>
      </w:r>
      <w:r w:rsidRPr="13F9068D">
        <w:rPr>
          <w:color w:val="000000" w:themeColor="text1"/>
          <w:lang w:val="en-GB"/>
        </w:rPr>
        <w:t>’s auditor or Independent Examiner.</w:t>
      </w:r>
    </w:p>
    <w:p w14:paraId="579B1972"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Ensuring all staff and volunteers know this fraud, theft and bribery policy and their responsibilities in combating fraud.</w:t>
      </w:r>
    </w:p>
    <w:p w14:paraId="742C1B2E"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Ensuring that appropriate anti-fraud training is made available to trustees, staff and volunteers as required.</w:t>
      </w:r>
    </w:p>
    <w:p w14:paraId="17BE281A" w14:textId="2A0A7F96" w:rsidR="001A7E88" w:rsidRPr="00D113C2" w:rsidRDefault="005F1F17" w:rsidP="00D113C2">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 xml:space="preserve">Ensuring that an adequate internal control system exists within their areas of </w:t>
      </w:r>
    </w:p>
    <w:p w14:paraId="5B1B9BB6" w14:textId="2625EB3C" w:rsidR="005F1F17" w:rsidRPr="0095460C" w:rsidRDefault="005F1F17" w:rsidP="001A7E88">
      <w:pPr>
        <w:pStyle w:val="ListParagraph"/>
        <w:pBdr>
          <w:top w:val="nil"/>
          <w:left w:val="nil"/>
          <w:bottom w:val="nil"/>
          <w:right w:val="nil"/>
          <w:between w:val="nil"/>
        </w:pBdr>
        <w:spacing w:after="0" w:line="240" w:lineRule="auto"/>
        <w:ind w:left="1491" w:firstLine="0"/>
        <w:jc w:val="both"/>
        <w:rPr>
          <w:color w:val="000000"/>
          <w:lang w:val="en-GB"/>
        </w:rPr>
      </w:pPr>
      <w:r w:rsidRPr="0095460C">
        <w:rPr>
          <w:color w:val="000000"/>
          <w:lang w:val="en-GB"/>
        </w:rPr>
        <w:lastRenderedPageBreak/>
        <w:t>responsibility and that controls operate effectively.</w:t>
      </w:r>
    </w:p>
    <w:p w14:paraId="4D317374"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Preventing and detecting fraud as far as possible.</w:t>
      </w:r>
    </w:p>
    <w:p w14:paraId="7D26F6EA"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Assessing the types of risk involved in the operations for which they are responsible. Reviewing the control systems for which they are responsible regularly.</w:t>
      </w:r>
    </w:p>
    <w:p w14:paraId="5ADB5DAD" w14:textId="77777777"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Ensuring that controls are complied with and their systems operate effectively.</w:t>
      </w:r>
    </w:p>
    <w:p w14:paraId="6829D1BA" w14:textId="2BD522A6" w:rsidR="005F1F17" w:rsidRPr="0095460C" w:rsidRDefault="005F1F17" w:rsidP="001A7E88">
      <w:pPr>
        <w:pStyle w:val="ListParagraph"/>
        <w:numPr>
          <w:ilvl w:val="0"/>
          <w:numId w:val="16"/>
        </w:numPr>
        <w:pBdr>
          <w:top w:val="nil"/>
          <w:left w:val="nil"/>
          <w:bottom w:val="nil"/>
          <w:right w:val="nil"/>
          <w:between w:val="nil"/>
        </w:pBdr>
        <w:spacing w:after="0" w:line="240" w:lineRule="auto"/>
        <w:ind w:left="1491" w:hanging="357"/>
        <w:jc w:val="both"/>
        <w:rPr>
          <w:color w:val="000000"/>
          <w:lang w:val="en-GB"/>
        </w:rPr>
      </w:pPr>
      <w:r w:rsidRPr="0095460C">
        <w:rPr>
          <w:color w:val="000000"/>
          <w:lang w:val="en-GB"/>
        </w:rPr>
        <w:t>Implementing new controls to reduce the risk of similar fraud occurring where frauds have taken place.</w:t>
      </w:r>
    </w:p>
    <w:p w14:paraId="275FB21A" w14:textId="28140FAC" w:rsidR="005F1F17" w:rsidRPr="0095460C" w:rsidRDefault="005F1F17" w:rsidP="001A7E88">
      <w:pPr>
        <w:pStyle w:val="Heading3"/>
        <w:numPr>
          <w:ilvl w:val="1"/>
          <w:numId w:val="10"/>
        </w:numPr>
        <w:ind w:left="924" w:hanging="567"/>
      </w:pPr>
      <w:bookmarkStart w:id="18" w:name="_Toc221648498"/>
      <w:r w:rsidRPr="0095460C">
        <w:t>Employees and Volunteers</w:t>
      </w:r>
      <w:bookmarkEnd w:id="18"/>
    </w:p>
    <w:p w14:paraId="1D4047A5" w14:textId="4F957960" w:rsidR="005F1F17" w:rsidRPr="0095460C" w:rsidRDefault="005F1F17" w:rsidP="001A7E88">
      <w:pPr>
        <w:pStyle w:val="ListParagraph"/>
        <w:numPr>
          <w:ilvl w:val="0"/>
          <w:numId w:val="17"/>
        </w:numPr>
        <w:pBdr>
          <w:top w:val="nil"/>
          <w:left w:val="nil"/>
          <w:bottom w:val="nil"/>
          <w:right w:val="nil"/>
          <w:between w:val="nil"/>
        </w:pBdr>
        <w:spacing w:after="0" w:line="240" w:lineRule="auto"/>
        <w:ind w:left="1287" w:hanging="567"/>
        <w:jc w:val="both"/>
        <w:rPr>
          <w:color w:val="000000"/>
          <w:lang w:val="en-GB"/>
        </w:rPr>
      </w:pPr>
      <w:r w:rsidRPr="13F9068D">
        <w:rPr>
          <w:color w:val="000000" w:themeColor="text1"/>
          <w:lang w:val="en-GB"/>
        </w:rPr>
        <w:t xml:space="preserve">Acting with propriety in using </w:t>
      </w:r>
      <w:r w:rsidR="002332ED" w:rsidRPr="13F9068D">
        <w:rPr>
          <w:rFonts w:eastAsia="Calibri" w:cs="Calibri"/>
          <w:b/>
          <w:i/>
          <w:color w:val="00B050"/>
          <w:lang w:val="en-GB"/>
        </w:rPr>
        <w:t xml:space="preserve">[Insert </w:t>
      </w:r>
      <w:r w:rsidR="0818A0BB" w:rsidRPr="13F9068D">
        <w:rPr>
          <w:rFonts w:eastAsia="Calibri" w:cs="Calibri"/>
          <w:b/>
          <w:bCs/>
          <w:i/>
          <w:iCs/>
          <w:color w:val="00B050"/>
          <w:lang w:val="en-GB"/>
        </w:rPr>
        <w:t>your organisation's name</w:t>
      </w:r>
      <w:r w:rsidR="002332ED" w:rsidRPr="13F9068D">
        <w:rPr>
          <w:rFonts w:eastAsia="Calibri" w:cs="Calibri"/>
          <w:b/>
          <w:i/>
          <w:color w:val="00B050"/>
          <w:lang w:val="en-GB"/>
        </w:rPr>
        <w:t>]</w:t>
      </w:r>
      <w:r w:rsidR="002332ED" w:rsidRPr="0095460C">
        <w:rPr>
          <w:lang w:val="en-GB"/>
        </w:rPr>
        <w:t xml:space="preserve"> </w:t>
      </w:r>
      <w:r w:rsidRPr="13F9068D">
        <w:rPr>
          <w:color w:val="000000" w:themeColor="text1"/>
          <w:lang w:val="en-GB"/>
        </w:rPr>
        <w:t>resources and handling and using funds whether they are involved with cash, receipts, payments or dealing with suppliers.</w:t>
      </w:r>
    </w:p>
    <w:p w14:paraId="46094142" w14:textId="60F07874" w:rsidR="005F1F17" w:rsidRPr="0095460C" w:rsidRDefault="005F1F17" w:rsidP="001A7E88">
      <w:pPr>
        <w:pStyle w:val="ListParagraph"/>
        <w:numPr>
          <w:ilvl w:val="0"/>
          <w:numId w:val="17"/>
        </w:numPr>
        <w:pBdr>
          <w:top w:val="nil"/>
          <w:left w:val="nil"/>
          <w:bottom w:val="nil"/>
          <w:right w:val="nil"/>
          <w:between w:val="nil"/>
        </w:pBdr>
        <w:spacing w:after="0" w:line="240" w:lineRule="auto"/>
        <w:ind w:left="1287" w:hanging="567"/>
        <w:jc w:val="both"/>
        <w:rPr>
          <w:color w:val="000000"/>
          <w:lang w:val="en-GB"/>
        </w:rPr>
      </w:pPr>
      <w:r w:rsidRPr="13F9068D">
        <w:rPr>
          <w:color w:val="000000" w:themeColor="text1"/>
          <w:lang w:val="en-GB"/>
        </w:rPr>
        <w:t xml:space="preserve">Conducting themselves per </w:t>
      </w:r>
      <w:r w:rsidR="002332ED" w:rsidRPr="13F9068D">
        <w:rPr>
          <w:rFonts w:eastAsia="Calibri" w:cs="Calibri"/>
          <w:b/>
          <w:i/>
          <w:color w:val="00B050"/>
          <w:lang w:val="en-GB"/>
        </w:rPr>
        <w:t xml:space="preserve">[Insert </w:t>
      </w:r>
      <w:r w:rsidR="24E98D74" w:rsidRPr="13F9068D">
        <w:rPr>
          <w:rFonts w:eastAsia="Calibri" w:cs="Calibri"/>
          <w:b/>
          <w:bCs/>
          <w:i/>
          <w:iCs/>
          <w:color w:val="00B050"/>
          <w:lang w:val="en-GB"/>
        </w:rPr>
        <w:t>your organisation's name</w:t>
      </w:r>
      <w:r w:rsidR="002332ED" w:rsidRPr="13F9068D">
        <w:rPr>
          <w:rFonts w:eastAsia="Calibri" w:cs="Calibri"/>
          <w:b/>
          <w:i/>
          <w:color w:val="00B050"/>
          <w:lang w:val="en-GB"/>
        </w:rPr>
        <w:t>]</w:t>
      </w:r>
      <w:r w:rsidR="002332ED" w:rsidRPr="0095460C">
        <w:rPr>
          <w:lang w:val="en-GB"/>
        </w:rPr>
        <w:t xml:space="preserve"> </w:t>
      </w:r>
      <w:r w:rsidRPr="13F9068D">
        <w:rPr>
          <w:color w:val="000000" w:themeColor="text1"/>
          <w:lang w:val="en-GB"/>
        </w:rPr>
        <w:t>values and principles at all times.</w:t>
      </w:r>
    </w:p>
    <w:p w14:paraId="6C196348" w14:textId="77777777" w:rsidR="005F1F17" w:rsidRPr="0095460C" w:rsidRDefault="005F1F17" w:rsidP="001A7E88">
      <w:pPr>
        <w:pStyle w:val="ListParagraph"/>
        <w:numPr>
          <w:ilvl w:val="0"/>
          <w:numId w:val="17"/>
        </w:numPr>
        <w:pBdr>
          <w:top w:val="nil"/>
          <w:left w:val="nil"/>
          <w:bottom w:val="nil"/>
          <w:right w:val="nil"/>
          <w:between w:val="nil"/>
        </w:pBdr>
        <w:spacing w:after="0" w:line="240" w:lineRule="auto"/>
        <w:ind w:left="1287" w:hanging="567"/>
        <w:jc w:val="both"/>
        <w:rPr>
          <w:color w:val="000000"/>
          <w:lang w:val="en-GB"/>
        </w:rPr>
      </w:pPr>
      <w:r w:rsidRPr="0095460C">
        <w:rPr>
          <w:color w:val="000000"/>
          <w:lang w:val="en-GB"/>
        </w:rPr>
        <w:t>Being alert to unusual events or transactions could indicate fraud, theft and bribery.</w:t>
      </w:r>
    </w:p>
    <w:p w14:paraId="2502A6FC" w14:textId="77777777" w:rsidR="005F1F17" w:rsidRPr="0095460C" w:rsidRDefault="005F1F17" w:rsidP="001A7E88">
      <w:pPr>
        <w:pStyle w:val="ListParagraph"/>
        <w:numPr>
          <w:ilvl w:val="0"/>
          <w:numId w:val="17"/>
        </w:numPr>
        <w:pBdr>
          <w:top w:val="nil"/>
          <w:left w:val="nil"/>
          <w:bottom w:val="nil"/>
          <w:right w:val="nil"/>
          <w:between w:val="nil"/>
        </w:pBdr>
        <w:spacing w:after="0" w:line="240" w:lineRule="auto"/>
        <w:ind w:left="1287" w:hanging="567"/>
        <w:jc w:val="both"/>
        <w:rPr>
          <w:color w:val="000000"/>
          <w:lang w:val="en-GB"/>
        </w:rPr>
      </w:pPr>
      <w:r w:rsidRPr="0095460C">
        <w:rPr>
          <w:color w:val="000000"/>
          <w:lang w:val="en-GB"/>
        </w:rPr>
        <w:t>Alert their manager when they believe there is an opportunity for fraudulent activity, e.g., because of poor procedures or lack of effective oversight.</w:t>
      </w:r>
    </w:p>
    <w:p w14:paraId="71CCE5B0" w14:textId="77777777" w:rsidR="005F1F17" w:rsidRPr="0095460C" w:rsidRDefault="005F1F17" w:rsidP="001A7E88">
      <w:pPr>
        <w:pStyle w:val="ListParagraph"/>
        <w:numPr>
          <w:ilvl w:val="0"/>
          <w:numId w:val="17"/>
        </w:numPr>
        <w:pBdr>
          <w:top w:val="nil"/>
          <w:left w:val="nil"/>
          <w:bottom w:val="nil"/>
          <w:right w:val="nil"/>
          <w:between w:val="nil"/>
        </w:pBdr>
        <w:spacing w:after="0" w:line="240" w:lineRule="auto"/>
        <w:ind w:left="1287" w:hanging="567"/>
        <w:jc w:val="both"/>
        <w:rPr>
          <w:color w:val="000000"/>
          <w:lang w:val="en-GB"/>
        </w:rPr>
      </w:pPr>
      <w:r w:rsidRPr="0095460C">
        <w:rPr>
          <w:color w:val="000000"/>
          <w:lang w:val="en-GB"/>
        </w:rPr>
        <w:t>Reporting details immediately if they suspect fraud has been committed or see any suspicious acts or events.</w:t>
      </w:r>
    </w:p>
    <w:p w14:paraId="746010E8" w14:textId="2A464AF6" w:rsidR="00742259" w:rsidRPr="0095460C" w:rsidRDefault="005F1F17" w:rsidP="00742259">
      <w:pPr>
        <w:pStyle w:val="ListParagraph"/>
        <w:numPr>
          <w:ilvl w:val="0"/>
          <w:numId w:val="17"/>
        </w:numPr>
        <w:pBdr>
          <w:top w:val="nil"/>
          <w:left w:val="nil"/>
          <w:bottom w:val="nil"/>
          <w:right w:val="nil"/>
          <w:between w:val="nil"/>
        </w:pBdr>
        <w:spacing w:after="0" w:line="240" w:lineRule="auto"/>
        <w:ind w:left="1287" w:hanging="567"/>
        <w:jc w:val="both"/>
        <w:rPr>
          <w:color w:val="000000"/>
          <w:lang w:val="en-GB"/>
        </w:rPr>
      </w:pPr>
      <w:r w:rsidRPr="0095460C">
        <w:rPr>
          <w:color w:val="000000"/>
          <w:lang w:val="en-GB"/>
        </w:rPr>
        <w:t>Cooperating fully with whoever conducts internal checks, reviews, or fraud investigations.</w:t>
      </w:r>
    </w:p>
    <w:p w14:paraId="4A58D2A0" w14:textId="50AFE3B4" w:rsidR="00742259" w:rsidRPr="0095460C" w:rsidRDefault="00742259" w:rsidP="00EF3AD4">
      <w:pPr>
        <w:pStyle w:val="Heading2"/>
        <w:numPr>
          <w:ilvl w:val="0"/>
          <w:numId w:val="10"/>
        </w:numPr>
      </w:pPr>
      <w:bookmarkStart w:id="19" w:name="_Toc221648499"/>
      <w:r w:rsidRPr="0095460C">
        <w:t>Monitoring, Review and Reporting</w:t>
      </w:r>
      <w:bookmarkEnd w:id="19"/>
    </w:p>
    <w:p w14:paraId="5F53AFE3" w14:textId="53262E57" w:rsidR="00EF3AD4" w:rsidRPr="0095460C" w:rsidRDefault="002116A0" w:rsidP="00EF3AD4">
      <w:pPr>
        <w:pStyle w:val="ListParagraph"/>
        <w:numPr>
          <w:ilvl w:val="1"/>
          <w:numId w:val="10"/>
        </w:numPr>
        <w:ind w:left="924" w:hanging="567"/>
        <w:rPr>
          <w:lang w:val="en-GB"/>
        </w:rPr>
      </w:pPr>
      <w:r w:rsidRPr="13F9068D">
        <w:rPr>
          <w:rFonts w:eastAsia="Calibri" w:cs="Calibri"/>
          <w:b/>
          <w:i/>
          <w:color w:val="00B050"/>
          <w:lang w:val="en-GB"/>
        </w:rPr>
        <w:t xml:space="preserve">[Insert </w:t>
      </w:r>
      <w:r w:rsidR="6482C639" w:rsidRPr="13F9068D">
        <w:rPr>
          <w:rFonts w:eastAsia="Calibri" w:cs="Calibri"/>
          <w:b/>
          <w:bCs/>
          <w:i/>
          <w:iCs/>
          <w:color w:val="00B050"/>
          <w:lang w:val="en-GB"/>
        </w:rPr>
        <w:t>your organisation's name</w:t>
      </w:r>
      <w:r w:rsidRPr="13F9068D">
        <w:rPr>
          <w:rFonts w:eastAsia="Calibri" w:cs="Calibri"/>
          <w:b/>
          <w:i/>
          <w:color w:val="00B050"/>
          <w:lang w:val="en-GB"/>
        </w:rPr>
        <w:t>]</w:t>
      </w:r>
      <w:r w:rsidR="006577C8" w:rsidRPr="0095460C">
        <w:rPr>
          <w:lang w:val="en-GB"/>
        </w:rPr>
        <w:t xml:space="preserve"> will monitor compliance with this policy through effective financial controls,</w:t>
      </w:r>
      <w:r w:rsidR="00EF3AD4" w:rsidRPr="0095460C">
        <w:rPr>
          <w:lang w:val="en-GB"/>
        </w:rPr>
        <w:t xml:space="preserve"> </w:t>
      </w:r>
      <w:r w:rsidR="006577C8" w:rsidRPr="0095460C">
        <w:rPr>
          <w:lang w:val="en-GB"/>
        </w:rPr>
        <w:t>regular management oversight, internal checks, and the review of fraud risks as part of the organisation’s wider risk management arrangements. The</w:t>
      </w:r>
      <w:r>
        <w:rPr>
          <w:lang w:val="en-GB"/>
        </w:rPr>
        <w:t xml:space="preserve"> </w:t>
      </w:r>
      <w:r w:rsidRPr="13F9068D">
        <w:rPr>
          <w:rFonts w:eastAsia="Calibri" w:cs="Calibri"/>
          <w:b/>
          <w:i/>
          <w:color w:val="00B050"/>
          <w:lang w:val="en-GB"/>
        </w:rPr>
        <w:t>[CEO, director</w:t>
      </w:r>
      <w:r w:rsidR="09AD7BD5" w:rsidRPr="13F9068D">
        <w:rPr>
          <w:rFonts w:eastAsia="Calibri" w:cs="Calibri"/>
          <w:b/>
          <w:bCs/>
          <w:i/>
          <w:iCs/>
          <w:color w:val="00B050"/>
          <w:lang w:val="en-GB"/>
        </w:rPr>
        <w:t>, senior</w:t>
      </w:r>
      <w:r w:rsidRPr="13F9068D">
        <w:rPr>
          <w:rFonts w:eastAsia="Calibri" w:cs="Calibri"/>
          <w:b/>
          <w:i/>
          <w:color w:val="00B050"/>
          <w:lang w:val="en-GB"/>
        </w:rPr>
        <w:t xml:space="preserve"> manager</w:t>
      </w:r>
      <w:r w:rsidR="09AD7BD5" w:rsidRPr="13F9068D">
        <w:rPr>
          <w:rFonts w:eastAsia="Calibri" w:cs="Calibri"/>
          <w:b/>
          <w:bCs/>
          <w:i/>
          <w:iCs/>
          <w:color w:val="00B050"/>
          <w:lang w:val="en-GB"/>
        </w:rPr>
        <w:t>, or equivalent</w:t>
      </w:r>
      <w:r w:rsidRPr="13F9068D">
        <w:rPr>
          <w:rFonts w:eastAsia="Calibri" w:cs="Calibri"/>
          <w:b/>
          <w:i/>
          <w:color w:val="00B050"/>
          <w:lang w:val="en-GB"/>
        </w:rPr>
        <w:t>]</w:t>
      </w:r>
      <w:r w:rsidR="006577C8" w:rsidRPr="0095460C">
        <w:rPr>
          <w:lang w:val="en-GB"/>
        </w:rPr>
        <w:t>, in conjunction with the Trustee Board, is responsible for ensuring appropriate systems are in place to prevent, detect and respond to fraud, theft and bribery.</w:t>
      </w:r>
    </w:p>
    <w:p w14:paraId="4B6EF05B" w14:textId="77777777" w:rsidR="00EF3AD4" w:rsidRPr="0095460C" w:rsidRDefault="006577C8" w:rsidP="00EF3AD4">
      <w:pPr>
        <w:pStyle w:val="ListParagraph"/>
        <w:numPr>
          <w:ilvl w:val="1"/>
          <w:numId w:val="10"/>
        </w:numPr>
        <w:ind w:left="924" w:hanging="567"/>
        <w:rPr>
          <w:lang w:val="en-GB"/>
        </w:rPr>
      </w:pPr>
      <w:r w:rsidRPr="0095460C">
        <w:rPr>
          <w:lang w:val="en-GB"/>
        </w:rPr>
        <w:t xml:space="preserve">All suspected or actual incidents of fraud, theft or bribery must be reported promptly in line with this policy and the </w:t>
      </w:r>
      <w:commentRangeStart w:id="20"/>
      <w:r w:rsidRPr="0095460C">
        <w:rPr>
          <w:lang w:val="en-GB"/>
        </w:rPr>
        <w:t>Whistleblowing Policy</w:t>
      </w:r>
      <w:commentRangeEnd w:id="20"/>
      <w:r w:rsidR="00A20386" w:rsidRPr="0095460C">
        <w:rPr>
          <w:rStyle w:val="CommentReference"/>
          <w:sz w:val="22"/>
          <w:szCs w:val="22"/>
          <w:lang w:val="en-GB"/>
        </w:rPr>
        <w:commentReference w:id="20"/>
      </w:r>
      <w:r w:rsidRPr="0095460C">
        <w:rPr>
          <w:lang w:val="en-GB"/>
        </w:rPr>
        <w:t>. Serious incidents will be escalated to the Chief Executive and Trustee Board and, where appropriate, reported to external bodies including the Charity Commission, auditors, funders, and law enforcement agencies.</w:t>
      </w:r>
    </w:p>
    <w:p w14:paraId="3A3E96FD" w14:textId="77777777" w:rsidR="00EF3AD4" w:rsidRPr="0095460C" w:rsidRDefault="006577C8" w:rsidP="00EF3AD4">
      <w:pPr>
        <w:pStyle w:val="ListParagraph"/>
        <w:numPr>
          <w:ilvl w:val="1"/>
          <w:numId w:val="10"/>
        </w:numPr>
        <w:ind w:left="924" w:hanging="567"/>
        <w:rPr>
          <w:szCs w:val="24"/>
          <w:lang w:val="en-GB"/>
        </w:rPr>
      </w:pPr>
      <w:r w:rsidRPr="0095460C">
        <w:rPr>
          <w:lang w:val="en-GB"/>
        </w:rPr>
        <w:t xml:space="preserve">This policy will be reviewed at least every </w:t>
      </w:r>
      <w:r w:rsidR="00EF3AD4" w:rsidRPr="0095460C">
        <w:rPr>
          <w:lang w:val="en-GB"/>
        </w:rPr>
        <w:t>18 months</w:t>
      </w:r>
      <w:r w:rsidRPr="0095460C">
        <w:rPr>
          <w:lang w:val="en-GB"/>
        </w:rPr>
        <w:t>, or sooner where required due to changes in legislation, regulatory guidance, organisational activity, or following a significant incident or learning review. Any updates will be approved by the Trustee Board and communicated to all relevant individuals</w:t>
      </w:r>
      <w:r w:rsidR="00EF3AD4" w:rsidRPr="0095460C">
        <w:rPr>
          <w:lang w:val="en-GB"/>
        </w:rPr>
        <w:t>.</w:t>
      </w:r>
    </w:p>
    <w:p w14:paraId="46AB8381" w14:textId="435973EA" w:rsidR="001B796F" w:rsidRPr="00EF3AD4" w:rsidRDefault="00E971D7" w:rsidP="00EF3AD4">
      <w:pPr>
        <w:pStyle w:val="ListParagraph"/>
        <w:numPr>
          <w:ilvl w:val="1"/>
          <w:numId w:val="10"/>
        </w:numPr>
        <w:ind w:left="924" w:hanging="567"/>
      </w:pPr>
      <w:r w:rsidRPr="0095460C">
        <w:rPr>
          <w:lang w:val="en-GB"/>
        </w:rPr>
        <w:t xml:space="preserve">This policy does not form part of any employee's employment contract and may be amended at any time. The relevant staff member will notify you of any changes to this policy, and the most up-to-date version will always be on </w:t>
      </w:r>
      <w:r w:rsidR="001036C2" w:rsidRPr="13F9068D">
        <w:rPr>
          <w:b/>
          <w:bCs/>
          <w:i/>
          <w:iCs/>
          <w:color w:val="00B050"/>
          <w:lang w:val="en-GB"/>
        </w:rPr>
        <w:t>[</w:t>
      </w:r>
      <w:r w:rsidR="5BB15D27" w:rsidRPr="13F9068D">
        <w:rPr>
          <w:b/>
          <w:bCs/>
          <w:i/>
          <w:iCs/>
          <w:color w:val="00B050"/>
          <w:lang w:val="en-GB"/>
        </w:rPr>
        <w:t xml:space="preserve">Insert the name of the </w:t>
      </w:r>
      <w:r w:rsidR="001036C2" w:rsidRPr="13F9068D">
        <w:rPr>
          <w:b/>
          <w:i/>
          <w:color w:val="00B050"/>
          <w:lang w:val="en-GB"/>
        </w:rPr>
        <w:t>file sharing system</w:t>
      </w:r>
      <w:r w:rsidR="06FA4FC2" w:rsidRPr="13F9068D">
        <w:rPr>
          <w:b/>
          <w:bCs/>
          <w:i/>
          <w:iCs/>
          <w:color w:val="00B050"/>
          <w:lang w:val="en-GB"/>
        </w:rPr>
        <w:t xml:space="preserve"> or </w:t>
      </w:r>
      <w:r w:rsidR="001036C2" w:rsidRPr="13F9068D">
        <w:rPr>
          <w:b/>
          <w:i/>
          <w:color w:val="00B050"/>
          <w:lang w:val="en-GB"/>
        </w:rPr>
        <w:t>software you use, e.g. SharePoint]</w:t>
      </w:r>
      <w:r w:rsidRPr="0095460C">
        <w:rPr>
          <w:lang w:val="en-GB"/>
        </w:rPr>
        <w:t xml:space="preserve">. </w:t>
      </w:r>
    </w:p>
    <w:sectPr w:rsidR="001B796F" w:rsidRPr="00EF3AD4">
      <w:headerReference w:type="default" r:id="rId16"/>
      <w:footerReference w:type="default" r:id="rId17"/>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Helen Roger" w:date="2026-10-14T09:05:00Z" w:initials="HR">
    <w:p w14:paraId="46A4A0B9" w14:textId="77777777" w:rsidR="00A20386" w:rsidRDefault="00A20386" w:rsidP="00A20386">
      <w:pPr>
        <w:pStyle w:val="CommentText"/>
      </w:pPr>
      <w:r>
        <w:rPr>
          <w:rStyle w:val="CommentReference"/>
        </w:rPr>
        <w:annotationRef/>
      </w:r>
      <w:r>
        <w:rPr>
          <w:i/>
          <w:iCs/>
        </w:rPr>
        <w:t>Please refer to the appropriate policy for your organisation</w:t>
      </w:r>
    </w:p>
  </w:comment>
  <w:comment w:id="20" w:author="Helen Roger" w:date="2026-10-14T09:04:00Z" w:initials="HR">
    <w:p w14:paraId="36A8A279" w14:textId="77777777" w:rsidR="00A20386" w:rsidRDefault="00A20386" w:rsidP="00A20386">
      <w:pPr>
        <w:pStyle w:val="CommentText"/>
      </w:pPr>
      <w:r>
        <w:rPr>
          <w:rStyle w:val="CommentReference"/>
        </w:rPr>
        <w:annotationRef/>
      </w:r>
      <w:r>
        <w:rPr>
          <w:i/>
          <w:iCs/>
        </w:rPr>
        <w:t>Please refer to the appropriate policy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A4A0B9" w15:done="0"/>
  <w15:commentEx w15:paraId="36A8A2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61EDC2" w16cex:dateUtc="2026-10-14T08:05:00Z"/>
  <w16cex:commentExtensible w16cex:durableId="08F69B49" w16cex:dateUtc="2026-10-14T08: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A4A0B9" w16cid:durableId="7B61EDC2"/>
  <w16cid:commentId w16cid:paraId="36A8A279" w16cid:durableId="08F69B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AFC4E" w14:textId="77777777" w:rsidR="00652065" w:rsidRPr="0095460C" w:rsidRDefault="00652065">
      <w:pPr>
        <w:spacing w:after="0" w:line="240" w:lineRule="auto"/>
      </w:pPr>
      <w:r w:rsidRPr="0095460C">
        <w:separator/>
      </w:r>
    </w:p>
  </w:endnote>
  <w:endnote w:type="continuationSeparator" w:id="0">
    <w:p w14:paraId="5CD1382C" w14:textId="77777777" w:rsidR="00652065" w:rsidRPr="0095460C" w:rsidRDefault="00652065">
      <w:pPr>
        <w:spacing w:after="0" w:line="240" w:lineRule="auto"/>
      </w:pPr>
      <w:r w:rsidRPr="009546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354E682-2D29-435F-A390-F72F15111B7D}"/>
  </w:font>
  <w:font w:name="Calibri">
    <w:panose1 w:val="020F0502020204030204"/>
    <w:charset w:val="00"/>
    <w:family w:val="swiss"/>
    <w:pitch w:val="variable"/>
    <w:sig w:usb0="E4002EFF" w:usb1="C200247B" w:usb2="00000009" w:usb3="00000000" w:csb0="000001FF" w:csb1="00000000"/>
    <w:embedRegular r:id="rId2" w:fontKey="{C60A2DF1-CC84-4B50-BB63-A7DA7E808894}"/>
    <w:embedBold r:id="rId3" w:fontKey="{3E838768-C217-47B6-843A-E2AAA1D19240}"/>
    <w:embedItalic r:id="rId4" w:fontKey="{E44A60D4-01C8-4B70-BA9B-F71BF40A6137}"/>
    <w:embedBoldItalic r:id="rId5" w:fontKey="{A43CCD1B-D0CA-4855-99BC-DDF232A71FAF}"/>
  </w:font>
  <w:font w:name="Calibri Light">
    <w:panose1 w:val="020F0302020204030204"/>
    <w:charset w:val="00"/>
    <w:family w:val="swiss"/>
    <w:pitch w:val="variable"/>
    <w:sig w:usb0="E4002EFF" w:usb1="C200247B" w:usb2="00000009" w:usb3="00000000" w:csb0="000001FF" w:csb1="00000000"/>
    <w:embedRegular r:id="rId6" w:fontKey="{78258674-BFD8-4DF6-9D37-B0E8C173AACA}"/>
    <w:embedBold r:id="rId7" w:fontKey="{17F39664-7167-4417-83D5-3751090DF92A}"/>
    <w:embedItalic r:id="rId8" w:fontKey="{6AF31AD0-E39A-4D9A-A6FF-8C68C2A898D2}"/>
  </w:font>
  <w:font w:name="Montserrat">
    <w:charset w:val="00"/>
    <w:family w:val="auto"/>
    <w:pitch w:val="variable"/>
    <w:sig w:usb0="2000020F" w:usb1="00000003" w:usb2="00000000" w:usb3="00000000" w:csb0="00000197" w:csb1="00000000"/>
    <w:embedRegular r:id="rId9" w:fontKey="{BB2B07EF-2EFD-4825-8B70-982AECB4E3FA}"/>
    <w:embedBold r:id="rId10" w:fontKey="{5CF0D60B-05DD-4CDA-8417-8BF69C6F00F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8396" w14:textId="77777777" w:rsidR="001B796F" w:rsidRPr="0095460C" w:rsidRDefault="00E971D7">
    <w:pPr>
      <w:pBdr>
        <w:top w:val="nil"/>
        <w:left w:val="nil"/>
        <w:bottom w:val="nil"/>
        <w:right w:val="nil"/>
        <w:between w:val="nil"/>
      </w:pBdr>
      <w:tabs>
        <w:tab w:val="center" w:pos="4513"/>
        <w:tab w:val="right" w:pos="9026"/>
      </w:tabs>
      <w:spacing w:after="0" w:line="240" w:lineRule="auto"/>
      <w:rPr>
        <w:color w:val="000000"/>
      </w:rPr>
    </w:pPr>
    <w:r w:rsidRPr="0095460C">
      <w:rPr>
        <w:color w:val="000000"/>
        <w:sz w:val="24"/>
      </w:rPr>
      <w:t xml:space="preserve">Fraud, Theft and Bribery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4CE8" w14:textId="77777777" w:rsidR="00652065" w:rsidRPr="0095460C" w:rsidRDefault="00652065">
      <w:pPr>
        <w:spacing w:after="0" w:line="240" w:lineRule="auto"/>
      </w:pPr>
      <w:r w:rsidRPr="0095460C">
        <w:separator/>
      </w:r>
    </w:p>
  </w:footnote>
  <w:footnote w:type="continuationSeparator" w:id="0">
    <w:p w14:paraId="2B6968A3" w14:textId="77777777" w:rsidR="00652065" w:rsidRPr="0095460C" w:rsidRDefault="00652065">
      <w:pPr>
        <w:spacing w:after="0" w:line="240" w:lineRule="auto"/>
      </w:pPr>
      <w:r w:rsidRPr="009546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8395" w14:textId="4566C499" w:rsidR="001B796F" w:rsidRPr="0095460C" w:rsidRDefault="001B796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0B5E"/>
    <w:multiLevelType w:val="hybridMultilevel"/>
    <w:tmpl w:val="9F5036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E686A49"/>
    <w:multiLevelType w:val="hybridMultilevel"/>
    <w:tmpl w:val="9888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B1D11"/>
    <w:multiLevelType w:val="multilevel"/>
    <w:tmpl w:val="B9E4FC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60F70E8"/>
    <w:multiLevelType w:val="hybridMultilevel"/>
    <w:tmpl w:val="8B9C6D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5E2578"/>
    <w:multiLevelType w:val="multilevel"/>
    <w:tmpl w:val="16FAF252"/>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5C57A57"/>
    <w:multiLevelType w:val="multilevel"/>
    <w:tmpl w:val="39827F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4857E0"/>
    <w:multiLevelType w:val="multilevel"/>
    <w:tmpl w:val="E382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2A2278"/>
    <w:multiLevelType w:val="hybridMultilevel"/>
    <w:tmpl w:val="FB8E1E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BB12F96"/>
    <w:multiLevelType w:val="multilevel"/>
    <w:tmpl w:val="16FAF252"/>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BEB5BB0"/>
    <w:multiLevelType w:val="hybridMultilevel"/>
    <w:tmpl w:val="82FEE2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CD039D8"/>
    <w:multiLevelType w:val="multilevel"/>
    <w:tmpl w:val="99E68B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D1638DE"/>
    <w:multiLevelType w:val="multilevel"/>
    <w:tmpl w:val="BE5C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4133C9"/>
    <w:multiLevelType w:val="multilevel"/>
    <w:tmpl w:val="AF76E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BE7C4A"/>
    <w:multiLevelType w:val="multilevel"/>
    <w:tmpl w:val="16FAF252"/>
    <w:lvl w:ilvl="0">
      <w:start w:val="1"/>
      <w:numFmt w:val="decimal"/>
      <w:lvlText w:val="%1."/>
      <w:lvlJc w:val="left"/>
      <w:pPr>
        <w:ind w:left="720" w:hanging="360"/>
      </w:pPr>
      <w:rPr>
        <w:rFonts w:hint="default"/>
        <w:sz w:val="28"/>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53D5E78"/>
    <w:multiLevelType w:val="multilevel"/>
    <w:tmpl w:val="DE46D0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2343412"/>
    <w:multiLevelType w:val="hybridMultilevel"/>
    <w:tmpl w:val="C5200F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B892491"/>
    <w:multiLevelType w:val="hybridMultilevel"/>
    <w:tmpl w:val="F86015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81115265">
    <w:abstractNumId w:val="10"/>
  </w:num>
  <w:num w:numId="2" w16cid:durableId="1508665598">
    <w:abstractNumId w:val="14"/>
  </w:num>
  <w:num w:numId="3" w16cid:durableId="1883208317">
    <w:abstractNumId w:val="12"/>
  </w:num>
  <w:num w:numId="4" w16cid:durableId="158081953">
    <w:abstractNumId w:val="5"/>
  </w:num>
  <w:num w:numId="5" w16cid:durableId="886334374">
    <w:abstractNumId w:val="2"/>
  </w:num>
  <w:num w:numId="6" w16cid:durableId="300041068">
    <w:abstractNumId w:val="11"/>
  </w:num>
  <w:num w:numId="7" w16cid:durableId="1571308159">
    <w:abstractNumId w:val="6"/>
  </w:num>
  <w:num w:numId="8" w16cid:durableId="201212292">
    <w:abstractNumId w:val="3"/>
  </w:num>
  <w:num w:numId="9" w16cid:durableId="869684262">
    <w:abstractNumId w:val="1"/>
  </w:num>
  <w:num w:numId="10" w16cid:durableId="1030493876">
    <w:abstractNumId w:val="4"/>
  </w:num>
  <w:num w:numId="11" w16cid:durableId="1151946605">
    <w:abstractNumId w:val="9"/>
  </w:num>
  <w:num w:numId="12" w16cid:durableId="517350970">
    <w:abstractNumId w:val="13"/>
  </w:num>
  <w:num w:numId="13" w16cid:durableId="283271223">
    <w:abstractNumId w:val="15"/>
  </w:num>
  <w:num w:numId="14" w16cid:durableId="83693951">
    <w:abstractNumId w:val="16"/>
  </w:num>
  <w:num w:numId="15" w16cid:durableId="1221869730">
    <w:abstractNumId w:val="8"/>
  </w:num>
  <w:num w:numId="16" w16cid:durableId="345597958">
    <w:abstractNumId w:val="0"/>
  </w:num>
  <w:num w:numId="17" w16cid:durableId="144318524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96F"/>
    <w:rsid w:val="00016AC0"/>
    <w:rsid w:val="00027DFB"/>
    <w:rsid w:val="00030290"/>
    <w:rsid w:val="000918FE"/>
    <w:rsid w:val="00095908"/>
    <w:rsid w:val="001036C2"/>
    <w:rsid w:val="00170CEA"/>
    <w:rsid w:val="001A7E88"/>
    <w:rsid w:val="001B796F"/>
    <w:rsid w:val="001D1E79"/>
    <w:rsid w:val="001E34B1"/>
    <w:rsid w:val="002116A0"/>
    <w:rsid w:val="002332ED"/>
    <w:rsid w:val="00243008"/>
    <w:rsid w:val="00253681"/>
    <w:rsid w:val="002B2168"/>
    <w:rsid w:val="002C10B6"/>
    <w:rsid w:val="002F5044"/>
    <w:rsid w:val="0035622D"/>
    <w:rsid w:val="003815E2"/>
    <w:rsid w:val="004806D2"/>
    <w:rsid w:val="00486969"/>
    <w:rsid w:val="004A00C5"/>
    <w:rsid w:val="004A7AFC"/>
    <w:rsid w:val="005665F6"/>
    <w:rsid w:val="0057211A"/>
    <w:rsid w:val="005C0032"/>
    <w:rsid w:val="005C7C52"/>
    <w:rsid w:val="005F1F17"/>
    <w:rsid w:val="00642C00"/>
    <w:rsid w:val="00652065"/>
    <w:rsid w:val="006577C8"/>
    <w:rsid w:val="006C2B95"/>
    <w:rsid w:val="006C2D48"/>
    <w:rsid w:val="006C3323"/>
    <w:rsid w:val="006D3223"/>
    <w:rsid w:val="00742259"/>
    <w:rsid w:val="0077247D"/>
    <w:rsid w:val="007C0A91"/>
    <w:rsid w:val="00801351"/>
    <w:rsid w:val="00816773"/>
    <w:rsid w:val="008C27C6"/>
    <w:rsid w:val="008E2C08"/>
    <w:rsid w:val="0095460C"/>
    <w:rsid w:val="00967134"/>
    <w:rsid w:val="009E4AB5"/>
    <w:rsid w:val="00A20386"/>
    <w:rsid w:val="00A545EF"/>
    <w:rsid w:val="00AE3AE4"/>
    <w:rsid w:val="00B15B86"/>
    <w:rsid w:val="00B254EF"/>
    <w:rsid w:val="00B45898"/>
    <w:rsid w:val="00C006A9"/>
    <w:rsid w:val="00C1550D"/>
    <w:rsid w:val="00C15595"/>
    <w:rsid w:val="00CC0E49"/>
    <w:rsid w:val="00CF6CF0"/>
    <w:rsid w:val="00D052CA"/>
    <w:rsid w:val="00D113C2"/>
    <w:rsid w:val="00D25840"/>
    <w:rsid w:val="00D43C4F"/>
    <w:rsid w:val="00D54AEB"/>
    <w:rsid w:val="00D920B1"/>
    <w:rsid w:val="00DC5B74"/>
    <w:rsid w:val="00E021CD"/>
    <w:rsid w:val="00E971D7"/>
    <w:rsid w:val="00EF3AD4"/>
    <w:rsid w:val="00F41E5C"/>
    <w:rsid w:val="00F778C3"/>
    <w:rsid w:val="00FC1136"/>
    <w:rsid w:val="040044AA"/>
    <w:rsid w:val="06FA4FC2"/>
    <w:rsid w:val="0818A0BB"/>
    <w:rsid w:val="09AD7BD5"/>
    <w:rsid w:val="0BB0DB6F"/>
    <w:rsid w:val="0C11D421"/>
    <w:rsid w:val="0CE2DF8B"/>
    <w:rsid w:val="0EBF8DFD"/>
    <w:rsid w:val="0F635ADF"/>
    <w:rsid w:val="11D9AE68"/>
    <w:rsid w:val="13F9068D"/>
    <w:rsid w:val="14358202"/>
    <w:rsid w:val="14EFF823"/>
    <w:rsid w:val="19AB93C1"/>
    <w:rsid w:val="1AF02167"/>
    <w:rsid w:val="1B099F4F"/>
    <w:rsid w:val="1CBA3F6C"/>
    <w:rsid w:val="1E175D3D"/>
    <w:rsid w:val="1E4314C7"/>
    <w:rsid w:val="1F7D72A3"/>
    <w:rsid w:val="224CA910"/>
    <w:rsid w:val="24E98D74"/>
    <w:rsid w:val="2569C44D"/>
    <w:rsid w:val="2789BE76"/>
    <w:rsid w:val="2AAA8564"/>
    <w:rsid w:val="2C0ACAE4"/>
    <w:rsid w:val="2CA85BBA"/>
    <w:rsid w:val="2CE560BE"/>
    <w:rsid w:val="2D49CE33"/>
    <w:rsid w:val="2ED33508"/>
    <w:rsid w:val="2F3F47E9"/>
    <w:rsid w:val="30BA5F8B"/>
    <w:rsid w:val="33737F43"/>
    <w:rsid w:val="349B5543"/>
    <w:rsid w:val="3978C52A"/>
    <w:rsid w:val="406299CC"/>
    <w:rsid w:val="434826B1"/>
    <w:rsid w:val="4F92635F"/>
    <w:rsid w:val="5486858A"/>
    <w:rsid w:val="5500A086"/>
    <w:rsid w:val="56DC71DD"/>
    <w:rsid w:val="5BB15D27"/>
    <w:rsid w:val="5C173A8D"/>
    <w:rsid w:val="5FEB6BEC"/>
    <w:rsid w:val="601211B1"/>
    <w:rsid w:val="618897C0"/>
    <w:rsid w:val="6482C639"/>
    <w:rsid w:val="65EBE765"/>
    <w:rsid w:val="6BAB1E26"/>
    <w:rsid w:val="6C25D126"/>
    <w:rsid w:val="6D06276C"/>
    <w:rsid w:val="6D4F228B"/>
    <w:rsid w:val="70A8C66A"/>
    <w:rsid w:val="712601BF"/>
    <w:rsid w:val="725EB330"/>
    <w:rsid w:val="795C70EF"/>
    <w:rsid w:val="7AF1F905"/>
    <w:rsid w:val="7B0609FC"/>
    <w:rsid w:val="7B9E58B9"/>
    <w:rsid w:val="7F4FF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B8318"/>
  <w15:docId w15:val="{DC8E7F9A-4C3E-4943-B80E-4881F54A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AC0"/>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CF6CF0"/>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unhideWhenUsed/>
    <w:qFormat/>
    <w:rsid w:val="00DC5B74"/>
    <w:pPr>
      <w:keepNext/>
      <w:keepLines/>
      <w:spacing w:before="160" w:after="80"/>
      <w:jc w:val="both"/>
      <w:outlineLvl w:val="2"/>
    </w:pPr>
    <w:rPr>
      <w:rFonts w:ascii="Calibri Light" w:eastAsia="Montserrat" w:hAnsi="Calibri Light" w:cs="Montserrat"/>
      <w:b/>
      <w:color w:val="2F5496"/>
      <w:sz w:val="25"/>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C54BC1"/>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CF6CF0"/>
    <w:rPr>
      <w:rFonts w:ascii="Calibri Light" w:hAnsi="Calibri Light"/>
      <w:b/>
      <w:color w:val="2F5496"/>
      <w:sz w:val="28"/>
      <w:szCs w:val="32"/>
    </w:rPr>
  </w:style>
  <w:style w:type="character" w:customStyle="1" w:styleId="Heading3Char">
    <w:name w:val="Heading 3 Char"/>
    <w:basedOn w:val="DefaultParagraphFont"/>
    <w:link w:val="Heading3"/>
    <w:uiPriority w:val="9"/>
    <w:rsid w:val="00DC5B74"/>
    <w:rPr>
      <w:rFonts w:ascii="Calibri Light" w:eastAsia="Montserrat" w:hAnsi="Calibri Light" w:cs="Montserrat"/>
      <w:b/>
      <w:color w:val="2F5496"/>
      <w:sz w:val="25"/>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customStyle="1" w:styleId="SubtitleChar">
    <w:name w:val="Subtitle Char"/>
    <w:basedOn w:val="DefaultParagraphFont"/>
    <w:link w:val="Subtitle"/>
    <w:uiPriority w:val="11"/>
    <w:rsid w:val="007E7D17"/>
    <w:rPr>
      <w:rFonts w:eastAsiaTheme="majorEastAsia" w:cstheme="majorBidi"/>
      <w:color w:val="595959" w:themeColor="text1" w:themeTint="A6"/>
      <w:spacing w:val="15"/>
      <w:kern w:val="0"/>
      <w:sz w:val="28"/>
      <w:szCs w:val="28"/>
    </w:rPr>
  </w:style>
  <w:style w:type="paragraph" w:styleId="ListParagraph">
    <w:name w:val="List Paragraph"/>
    <w:basedOn w:val="Normal"/>
    <w:uiPriority w:val="1"/>
    <w:qFormat/>
    <w:rsid w:val="00642C00"/>
    <w:pPr>
      <w:widowControl w:val="0"/>
      <w:autoSpaceDE w:val="0"/>
      <w:autoSpaceDN w:val="0"/>
      <w:spacing w:before="80"/>
      <w:ind w:left="714" w:hanging="357"/>
      <w:contextualSpacing/>
    </w:pPr>
    <w:rPr>
      <w:rFonts w:eastAsia="Arial" w:cs="Arial"/>
      <w:szCs w:val="22"/>
      <w:lang w:val="en-US"/>
    </w:rPr>
  </w:style>
  <w:style w:type="paragraph" w:styleId="BodyText">
    <w:name w:val="Body Text"/>
    <w:basedOn w:val="Normal"/>
    <w:link w:val="BodyTextChar"/>
    <w:uiPriority w:val="1"/>
    <w:qFormat/>
    <w:rsid w:val="007B6D22"/>
    <w:pPr>
      <w:widowControl w:val="0"/>
      <w:autoSpaceDE w:val="0"/>
      <w:autoSpaceDN w:val="0"/>
      <w:spacing w:before="238" w:after="0" w:line="240" w:lineRule="auto"/>
      <w:ind w:left="620" w:hanging="567"/>
    </w:pPr>
    <w:rPr>
      <w:rFonts w:ascii="Arial" w:eastAsia="Arial" w:hAnsi="Arial" w:cs="Arial"/>
      <w:szCs w:val="22"/>
      <w:lang w:val="en-US"/>
    </w:rPr>
  </w:style>
  <w:style w:type="character" w:customStyle="1" w:styleId="BodyTextChar">
    <w:name w:val="Body Text Char"/>
    <w:basedOn w:val="DefaultParagraphFont"/>
    <w:link w:val="BodyText"/>
    <w:uiPriority w:val="1"/>
    <w:rsid w:val="007B6D22"/>
    <w:rPr>
      <w:rFonts w:ascii="Arial" w:eastAsia="Arial" w:hAnsi="Arial" w:cs="Arial"/>
      <w:kern w:val="0"/>
      <w:lang w:val="en-US"/>
    </w:rPr>
  </w:style>
  <w:style w:type="character" w:styleId="CommentReference">
    <w:name w:val="annotation reference"/>
    <w:basedOn w:val="DefaultParagraphFont"/>
    <w:uiPriority w:val="99"/>
    <w:semiHidden/>
    <w:unhideWhenUsed/>
    <w:rsid w:val="00FA1A63"/>
    <w:rPr>
      <w:sz w:val="16"/>
      <w:szCs w:val="16"/>
    </w:rPr>
  </w:style>
  <w:style w:type="paragraph" w:styleId="CommentText">
    <w:name w:val="annotation text"/>
    <w:basedOn w:val="Normal"/>
    <w:link w:val="CommentTextChar"/>
    <w:uiPriority w:val="99"/>
    <w:unhideWhenUsed/>
    <w:rsid w:val="00FA1A63"/>
    <w:pPr>
      <w:spacing w:line="240" w:lineRule="auto"/>
    </w:pPr>
    <w:rPr>
      <w:sz w:val="20"/>
      <w:szCs w:val="20"/>
    </w:rPr>
  </w:style>
  <w:style w:type="character" w:customStyle="1" w:styleId="CommentTextChar">
    <w:name w:val="Comment Text Char"/>
    <w:basedOn w:val="DefaultParagraphFont"/>
    <w:link w:val="CommentText"/>
    <w:uiPriority w:val="99"/>
    <w:rsid w:val="00FA1A63"/>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FA1A63"/>
    <w:rPr>
      <w:b/>
      <w:bCs/>
    </w:rPr>
  </w:style>
  <w:style w:type="character" w:customStyle="1" w:styleId="CommentSubjectChar">
    <w:name w:val="Comment Subject Char"/>
    <w:basedOn w:val="CommentTextChar"/>
    <w:link w:val="CommentSubject"/>
    <w:uiPriority w:val="99"/>
    <w:semiHidden/>
    <w:rsid w:val="00FA1A63"/>
    <w:rPr>
      <w:rFonts w:eastAsiaTheme="minorEastAsia"/>
      <w:b/>
      <w:bCs/>
      <w:kern w:val="0"/>
      <w:sz w:val="20"/>
      <w:szCs w:val="20"/>
    </w:rPr>
  </w:style>
  <w:style w:type="paragraph" w:styleId="Revision">
    <w:name w:val="Revision"/>
    <w:hidden/>
    <w:uiPriority w:val="99"/>
    <w:semiHidden/>
    <w:rsid w:val="00815D3C"/>
    <w:pPr>
      <w:spacing w:after="0" w:line="240" w:lineRule="auto"/>
    </w:pPr>
    <w:rPr>
      <w:rFonts w:eastAsiaTheme="minorEastAsia"/>
    </w:rPr>
  </w:style>
  <w:style w:type="paragraph" w:styleId="Subtitle">
    <w:name w:val="Subtitle"/>
    <w:basedOn w:val="Normal"/>
    <w:next w:val="Normal"/>
    <w:link w:val="SubtitleChar"/>
    <w:uiPriority w:val="11"/>
    <w:qFormat/>
    <w:rPr>
      <w:color w:val="595959"/>
      <w:sz w:val="28"/>
      <w:szCs w:val="28"/>
    </w:rPr>
  </w:style>
  <w:style w:type="paragraph" w:styleId="TOCHeading">
    <w:name w:val="TOC Heading"/>
    <w:basedOn w:val="Heading1"/>
    <w:next w:val="Normal"/>
    <w:uiPriority w:val="39"/>
    <w:unhideWhenUsed/>
    <w:qFormat/>
    <w:rsid w:val="00170CEA"/>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170CEA"/>
    <w:pPr>
      <w:spacing w:after="100"/>
    </w:pPr>
  </w:style>
  <w:style w:type="paragraph" w:styleId="TOC2">
    <w:name w:val="toc 2"/>
    <w:basedOn w:val="Normal"/>
    <w:next w:val="Normal"/>
    <w:autoRedefine/>
    <w:uiPriority w:val="39"/>
    <w:unhideWhenUsed/>
    <w:rsid w:val="00170CEA"/>
    <w:pPr>
      <w:spacing w:after="100"/>
      <w:ind w:left="220"/>
    </w:pPr>
  </w:style>
  <w:style w:type="paragraph" w:styleId="TOC3">
    <w:name w:val="toc 3"/>
    <w:basedOn w:val="Normal"/>
    <w:next w:val="Normal"/>
    <w:autoRedefine/>
    <w:uiPriority w:val="39"/>
    <w:unhideWhenUsed/>
    <w:rsid w:val="00170CE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rN27g3DMjcItLSXlpAkSenXkng==">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</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FPHJYKYVCDEM-1558732136-89079</_dlc_DocId>
    <_dlc_DocIdUrl xmlns="b6527a25-71f4-4cee-8acb-a9d82fefdf46">
      <Url>https://cvsce.sharepoint.com/sites/WholeTeam/_layouts/15/DocIdRedir.aspx?ID=FPHJYKYVCDEM-1558732136-89079</Url>
      <Description>FPHJYKYVCDEM-1558732136-89079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9CB521-27B6-475B-B1C9-B8C795D04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A0DA7A6-AA97-4C6F-8DF1-38DB8007E384}">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4.xml><?xml version="1.0" encoding="utf-8"?>
<ds:datastoreItem xmlns:ds="http://schemas.openxmlformats.org/officeDocument/2006/customXml" ds:itemID="{A315FAE1-87BF-4142-BB10-58CFDA1B07A2}">
  <ds:schemaRefs>
    <ds:schemaRef ds:uri="http://schemas.microsoft.com/sharepoint/v3/contenttype/forms"/>
  </ds:schemaRefs>
</ds:datastoreItem>
</file>

<file path=customXml/itemProps5.xml><?xml version="1.0" encoding="utf-8"?>
<ds:datastoreItem xmlns:ds="http://schemas.openxmlformats.org/officeDocument/2006/customXml" ds:itemID="{2572C2B5-357D-4863-BCE0-FF30A77E13D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2747</Words>
  <Characters>15362</Characters>
  <Application>Microsoft Office Word</Application>
  <DocSecurity>0</DocSecurity>
  <Lines>313</Lines>
  <Paragraphs>161</Paragraphs>
  <ScaleCrop>false</ScaleCrop>
  <Company/>
  <LinksUpToDate>false</LinksUpToDate>
  <CharactersWithSpaces>17948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56</cp:revision>
  <dcterms:created xsi:type="dcterms:W3CDTF">2025-01-14T13:05:00Z</dcterms:created>
  <dcterms:modified xsi:type="dcterms:W3CDTF">2026-10-14T08:05:00Z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3b84be09-69bd-4273-a47e-863e3c9c1130</vt:lpwstr>
  </property>
</Properties>
</file>