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EBE91" w14:textId="77777777" w:rsidR="00FA0D68" w:rsidRPr="00A440ED" w:rsidRDefault="00FA0D68" w:rsidP="00FA0D68"/>
    <w:p w14:paraId="6AA17DF7" w14:textId="77777777" w:rsidR="00FA0D68" w:rsidRPr="00A440ED" w:rsidRDefault="00FA0D68" w:rsidP="00FA0D68"/>
    <w:p w14:paraId="506A5CE6" w14:textId="77777777" w:rsidR="00FA0D68" w:rsidRPr="00A440ED" w:rsidRDefault="00FA0D68" w:rsidP="00FA0D68"/>
    <w:p w14:paraId="1B7AD12D" w14:textId="77777777" w:rsidR="00FA0D68" w:rsidRPr="00A440ED" w:rsidRDefault="00FA0D68" w:rsidP="00FA0D68"/>
    <w:p w14:paraId="51B77B38" w14:textId="77777777" w:rsidR="00FA0D68" w:rsidRPr="00A440ED" w:rsidRDefault="00FA0D68" w:rsidP="00FA0D68"/>
    <w:p w14:paraId="06FF0550" w14:textId="77777777" w:rsidR="00FA0D68" w:rsidRPr="00A440ED" w:rsidRDefault="00FA0D68" w:rsidP="00FA0D68"/>
    <w:p w14:paraId="007B8C1B" w14:textId="77777777" w:rsidR="00FA0D68" w:rsidRPr="00A440ED" w:rsidRDefault="00FA0D68" w:rsidP="00FA0D68"/>
    <w:p w14:paraId="1EBAAA92" w14:textId="309BDD10" w:rsidR="00FA0D68" w:rsidRPr="00A440ED" w:rsidRDefault="00FA0D68" w:rsidP="00FA0D68"/>
    <w:p w14:paraId="7A2E76CF" w14:textId="0BCE11AE" w:rsidR="00FA0D68" w:rsidRPr="00A440ED" w:rsidRDefault="00FA0D68" w:rsidP="00FA0D68"/>
    <w:p w14:paraId="6390CB63" w14:textId="7EC551C6" w:rsidR="00FA0D68" w:rsidRPr="00A440ED" w:rsidRDefault="00294CF4" w:rsidP="00FA0D68">
      <w:r w:rsidRPr="00A440ED">
        <w:rPr>
          <w:noProof/>
        </w:rPr>
        <mc:AlternateContent>
          <mc:Choice Requires="wps">
            <w:drawing>
              <wp:anchor distT="0" distB="0" distL="114300" distR="114300" simplePos="0" relativeHeight="251658240" behindDoc="0" locked="0" layoutInCell="1" hidden="0" allowOverlap="1" wp14:anchorId="5B168657" wp14:editId="72DF2618">
                <wp:simplePos x="0" y="0"/>
                <wp:positionH relativeFrom="margin">
                  <wp:align>center</wp:align>
                </wp:positionH>
                <wp:positionV relativeFrom="paragraph">
                  <wp:posOffset>12741</wp:posOffset>
                </wp:positionV>
                <wp:extent cx="3423285" cy="1051560"/>
                <wp:effectExtent l="0" t="0" r="0" b="0"/>
                <wp:wrapNone/>
                <wp:docPr id="1508625307" name="Rectangle 1508625307"/>
                <wp:cNvGraphicFramePr/>
                <a:graphic xmlns:a="http://schemas.openxmlformats.org/drawingml/2006/main">
                  <a:graphicData uri="http://schemas.microsoft.com/office/word/2010/wordprocessingShape">
                    <wps:wsp>
                      <wps:cNvSpPr/>
                      <wps:spPr>
                        <a:xfrm>
                          <a:off x="0" y="0"/>
                          <a:ext cx="3423285" cy="1051560"/>
                        </a:xfrm>
                        <a:prstGeom prst="rect">
                          <a:avLst/>
                        </a:prstGeom>
                        <a:noFill/>
                        <a:ln>
                          <a:noFill/>
                        </a:ln>
                      </wps:spPr>
                      <wps:txbx>
                        <w:txbxContent>
                          <w:p w14:paraId="260E4EE5" w14:textId="77777777" w:rsidR="003C4C0D" w:rsidRPr="00A440ED" w:rsidRDefault="003C4C0D" w:rsidP="003C4C0D">
                            <w:pPr>
                              <w:spacing w:line="277" w:lineRule="auto"/>
                              <w:jc w:val="center"/>
                              <w:textDirection w:val="btLr"/>
                              <w:rPr>
                                <w:sz w:val="60"/>
                                <w:szCs w:val="60"/>
                              </w:rPr>
                            </w:pPr>
                            <w:r w:rsidRPr="00A440ED">
                              <w:rPr>
                                <w:b/>
                                <w:color w:val="2F5496"/>
                                <w:sz w:val="60"/>
                                <w:szCs w:val="60"/>
                              </w:rPr>
                              <w:t>Environmental Sustainability Policy</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ect w14:anchorId="5B168657" id="Rectangle 1508625307" o:spid="_x0000_s1026" style="position:absolute;margin-left:0;margin-top:1pt;width:269.55pt;height:82.8pt;z-index:25165824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" filled="f" stroked="f">
                <v:textbox inset="2.53958mm,1.2694mm,2.53958mm,1.2694mm">
                  <w:txbxContent>
                    <w:p w14:paraId="260E4EE5" w14:textId="77777777" w:rsidR="003C4C0D" w:rsidRPr="00A440ED" w:rsidRDefault="003C4C0D" w:rsidP="003C4C0D">
                      <w:pPr>
                        <w:spacing w:line="277" w:lineRule="auto"/>
                        <w:jc w:val="center"/>
                        <w:textDirection w:val="btLr"/>
                        <w:rPr>
                          <w:sz w:val="60"/>
                          <w:szCs w:val="60"/>
                        </w:rPr>
                      </w:pPr>
                      <w:r w:rsidRPr="00A440ED">
                        <w:rPr>
                          <w:b/>
                          <w:color w:val="2F5496"/>
                          <w:sz w:val="60"/>
                          <w:szCs w:val="60"/>
                        </w:rPr>
                        <w:t>Environmental Sustainability Policy</w:t>
                      </w:r>
                    </w:p>
                  </w:txbxContent>
                </v:textbox>
                <w10:wrap anchorx="margin"/>
              </v:rect>
            </w:pict>
          </mc:Fallback>
        </mc:AlternateContent>
      </w:r>
    </w:p>
    <w:p w14:paraId="44D771A7" w14:textId="25385FF0" w:rsidR="00FA0D68" w:rsidRPr="00A440ED" w:rsidRDefault="00FA0D68" w:rsidP="00FA0D68"/>
    <w:p w14:paraId="182FE199" w14:textId="3A81438A" w:rsidR="00FA0D68" w:rsidRPr="00A440ED" w:rsidRDefault="00FA0D68" w:rsidP="00FA0D68"/>
    <w:p w14:paraId="7FEE5A75" w14:textId="77777777" w:rsidR="00FA0D68" w:rsidRPr="00A440ED" w:rsidRDefault="00FA0D68" w:rsidP="00FA0D68"/>
    <w:p w14:paraId="76113D53" w14:textId="77777777" w:rsidR="00FA0D68" w:rsidRPr="00A440ED" w:rsidRDefault="00FA0D68" w:rsidP="00FA0D68"/>
    <w:p w14:paraId="0E6A9F0D" w14:textId="77777777" w:rsidR="00FA0D68" w:rsidRPr="00A440ED" w:rsidRDefault="00FA0D68" w:rsidP="00FA0D68"/>
    <w:p w14:paraId="498E73E2" w14:textId="77777777" w:rsidR="00FA0D68" w:rsidRPr="00A440ED" w:rsidRDefault="00FA0D68" w:rsidP="00FA0D68"/>
    <w:p w14:paraId="79008BAD" w14:textId="77777777" w:rsidR="00FA0D68" w:rsidRPr="00A440ED" w:rsidRDefault="00FA0D68" w:rsidP="00FA0D68">
      <w:pPr>
        <w:ind w:left="6480"/>
        <w:rPr>
          <w:color w:val="2F5496" w:themeColor="accent1" w:themeShade="BF"/>
        </w:rPr>
      </w:pPr>
      <w:r w:rsidRPr="00A440ED">
        <w:rPr>
          <w:color w:val="2F5496" w:themeColor="accent1" w:themeShade="BF"/>
        </w:rPr>
        <w:t xml:space="preserve">   </w:t>
      </w:r>
    </w:p>
    <w:p w14:paraId="24FB5F3D" w14:textId="7D890666" w:rsidR="00FA0D68" w:rsidRPr="00A440ED" w:rsidRDefault="00FA0D68" w:rsidP="00FA0D68">
      <w:pPr>
        <w:ind w:left="6480"/>
        <w:rPr>
          <w:color w:val="2F5496" w:themeColor="accent1" w:themeShade="BF"/>
        </w:rPr>
      </w:pPr>
    </w:p>
    <w:p w14:paraId="5A817682" w14:textId="19CBCDAA" w:rsidR="00FA0D68" w:rsidRPr="00A440ED" w:rsidRDefault="00FA0D68" w:rsidP="00FA0D68">
      <w:pPr>
        <w:ind w:left="6480"/>
        <w:rPr>
          <w:color w:val="2F5496" w:themeColor="accent1" w:themeShade="BF"/>
        </w:rPr>
      </w:pPr>
    </w:p>
    <w:p w14:paraId="63462EBB" w14:textId="77777777" w:rsidR="00294CF4" w:rsidRPr="005E1372" w:rsidRDefault="00294CF4" w:rsidP="00294CF4">
      <w:pPr>
        <w:jc w:val="right"/>
        <w:rPr>
          <w:b/>
          <w:bCs/>
          <w:i/>
          <w:iCs/>
          <w:color w:val="2F5496"/>
        </w:rPr>
      </w:pPr>
      <w:r w:rsidRPr="005E1372">
        <w:rPr>
          <w:color w:val="2F5496"/>
        </w:rPr>
        <w:t>Owner:</w:t>
      </w:r>
      <w:r w:rsidRPr="005E1372">
        <w:rPr>
          <w:color w:val="00B050"/>
        </w:rPr>
        <w:t xml:space="preserve"> </w:t>
      </w:r>
      <w:r w:rsidRPr="005E1372">
        <w:rPr>
          <w:b/>
          <w:bCs/>
          <w:i/>
          <w:iCs/>
          <w:color w:val="00B050"/>
        </w:rPr>
        <w:t>[Chief Executive Officer or Director]</w:t>
      </w:r>
    </w:p>
    <w:p w14:paraId="723DED2E" w14:textId="15FB7E6D" w:rsidR="00FA0D68" w:rsidRPr="00294CF4" w:rsidRDefault="00294CF4" w:rsidP="00294CF4">
      <w:pPr>
        <w:jc w:val="right"/>
        <w:rPr>
          <w:b/>
          <w:i/>
          <w:color w:val="2F5496"/>
        </w:rPr>
      </w:pPr>
      <w:r w:rsidRPr="005E1372">
        <w:rPr>
          <w:color w:val="2F5496"/>
        </w:rPr>
        <w:t xml:space="preserve">Approval: </w:t>
      </w:r>
      <w:r w:rsidRPr="005E1372">
        <w:rPr>
          <w:b/>
          <w:bCs/>
          <w:i/>
          <w:iCs/>
          <w:color w:val="00B050"/>
        </w:rPr>
        <w:t>[Board of Trustees or Directors]</w:t>
      </w:r>
    </w:p>
    <w:p w14:paraId="42752E92" w14:textId="77777777" w:rsidR="00FA0D68" w:rsidRPr="00A440ED" w:rsidRDefault="00FA0D68" w:rsidP="00FA0D68">
      <w:pPr>
        <w:ind w:left="6480"/>
        <w:rPr>
          <w:color w:val="2F5496" w:themeColor="accent1" w:themeShade="BF"/>
        </w:rPr>
      </w:pPr>
    </w:p>
    <w:p w14:paraId="580FCB1A" w14:textId="6C2DD6DD" w:rsidR="00FA0D68" w:rsidRPr="00294CF4" w:rsidRDefault="00FA0D68" w:rsidP="00FA0D68">
      <w:pPr>
        <w:ind w:left="6480"/>
        <w:jc w:val="right"/>
        <w:rPr>
          <w:color w:val="2F5496" w:themeColor="accent1" w:themeShade="BF"/>
          <w:sz w:val="22"/>
          <w:szCs w:val="22"/>
        </w:rPr>
      </w:pPr>
      <w:r w:rsidRPr="00294CF4">
        <w:rPr>
          <w:color w:val="2F5496" w:themeColor="accent1" w:themeShade="BF"/>
          <w:sz w:val="22"/>
          <w:szCs w:val="22"/>
        </w:rPr>
        <w:t xml:space="preserve">   </w:t>
      </w:r>
      <w:r w:rsidR="00D91206" w:rsidRPr="00294CF4">
        <w:rPr>
          <w:color w:val="2F5496" w:themeColor="accent1" w:themeShade="BF"/>
          <w:sz w:val="22"/>
          <w:szCs w:val="22"/>
        </w:rPr>
        <w:t xml:space="preserve">Date created: </w:t>
      </w:r>
      <w:r w:rsidRPr="00294CF4">
        <w:rPr>
          <w:b/>
          <w:color w:val="00B050"/>
          <w:sz w:val="22"/>
          <w:szCs w:val="22"/>
        </w:rPr>
        <w:t>[</w:t>
      </w:r>
      <w:r w:rsidRPr="00294CF4">
        <w:rPr>
          <w:b/>
          <w:i/>
          <w:color w:val="00B050"/>
          <w:sz w:val="22"/>
          <w:szCs w:val="22"/>
        </w:rPr>
        <w:t>insert date</w:t>
      </w:r>
      <w:r w:rsidRPr="00294CF4">
        <w:rPr>
          <w:b/>
          <w:color w:val="00B050"/>
          <w:sz w:val="22"/>
          <w:szCs w:val="22"/>
        </w:rPr>
        <w:t>]</w:t>
      </w:r>
    </w:p>
    <w:p w14:paraId="70EF8B9E" w14:textId="77777777" w:rsidR="00FA0D68" w:rsidRPr="00294CF4" w:rsidRDefault="00FA0D68" w:rsidP="00FA0D68">
      <w:pPr>
        <w:jc w:val="right"/>
        <w:rPr>
          <w:color w:val="00B050"/>
          <w:sz w:val="22"/>
          <w:szCs w:val="22"/>
        </w:rPr>
      </w:pPr>
      <w:r w:rsidRPr="00294CF4">
        <w:rPr>
          <w:color w:val="2F5496" w:themeColor="accent1" w:themeShade="BF"/>
          <w:sz w:val="22"/>
          <w:szCs w:val="22"/>
        </w:rPr>
        <w:t xml:space="preserve">Date last approval: </w:t>
      </w:r>
      <w:r w:rsidRPr="00294CF4">
        <w:rPr>
          <w:b/>
          <w:color w:val="00B050"/>
          <w:sz w:val="22"/>
          <w:szCs w:val="22"/>
        </w:rPr>
        <w:t>[</w:t>
      </w:r>
      <w:r w:rsidRPr="00294CF4">
        <w:rPr>
          <w:b/>
          <w:i/>
          <w:color w:val="00B050"/>
          <w:sz w:val="22"/>
          <w:szCs w:val="22"/>
        </w:rPr>
        <w:t>insert date</w:t>
      </w:r>
      <w:r w:rsidRPr="00294CF4">
        <w:rPr>
          <w:b/>
          <w:color w:val="00B050"/>
          <w:sz w:val="22"/>
          <w:szCs w:val="22"/>
        </w:rPr>
        <w:t>]</w:t>
      </w:r>
    </w:p>
    <w:p w14:paraId="30CC312C" w14:textId="77777777" w:rsidR="00FA0D68" w:rsidRPr="00294CF4" w:rsidRDefault="00FA0D68" w:rsidP="00FA0D68">
      <w:pPr>
        <w:jc w:val="right"/>
        <w:rPr>
          <w:i/>
          <w:color w:val="2F5496" w:themeColor="accent1" w:themeShade="BF"/>
          <w:sz w:val="22"/>
          <w:szCs w:val="22"/>
        </w:rPr>
      </w:pPr>
      <w:r w:rsidRPr="00294CF4">
        <w:rPr>
          <w:color w:val="2F5496" w:themeColor="accent1" w:themeShade="BF"/>
          <w:sz w:val="22"/>
          <w:szCs w:val="22"/>
        </w:rPr>
        <w:t>Date new approval:</w:t>
      </w:r>
      <w:r w:rsidRPr="00294CF4">
        <w:rPr>
          <w:b/>
          <w:color w:val="2F5496" w:themeColor="accent1" w:themeShade="BF"/>
          <w:sz w:val="22"/>
          <w:szCs w:val="22"/>
        </w:rPr>
        <w:t xml:space="preserve"> </w:t>
      </w:r>
      <w:r w:rsidRPr="00294CF4">
        <w:rPr>
          <w:b/>
          <w:color w:val="00B050"/>
          <w:sz w:val="22"/>
          <w:szCs w:val="22"/>
        </w:rPr>
        <w:t>[</w:t>
      </w:r>
      <w:r w:rsidRPr="00294CF4">
        <w:rPr>
          <w:b/>
          <w:i/>
          <w:color w:val="00B050"/>
          <w:sz w:val="22"/>
          <w:szCs w:val="22"/>
        </w:rPr>
        <w:t>insert date</w:t>
      </w:r>
      <w:r w:rsidRPr="00294CF4">
        <w:rPr>
          <w:b/>
          <w:color w:val="00B050"/>
          <w:sz w:val="22"/>
          <w:szCs w:val="22"/>
        </w:rPr>
        <w:t>]</w:t>
      </w:r>
    </w:p>
    <w:p w14:paraId="7DE417D4" w14:textId="62E6A0CB" w:rsidR="001C25E8" w:rsidRPr="00294CF4" w:rsidRDefault="00FA0D68" w:rsidP="00A440ED">
      <w:pPr>
        <w:jc w:val="right"/>
        <w:rPr>
          <w:i/>
          <w:color w:val="2F5496" w:themeColor="accent1" w:themeShade="BF"/>
          <w:sz w:val="22"/>
          <w:szCs w:val="22"/>
        </w:rPr>
      </w:pPr>
      <w:r w:rsidRPr="00294CF4">
        <w:rPr>
          <w:color w:val="2F5496" w:themeColor="accent1" w:themeShade="BF"/>
          <w:sz w:val="22"/>
          <w:szCs w:val="22"/>
        </w:rPr>
        <w:t>Date next review:</w:t>
      </w:r>
      <w:r w:rsidRPr="00294CF4">
        <w:rPr>
          <w:color w:val="00B050"/>
          <w:sz w:val="22"/>
          <w:szCs w:val="22"/>
        </w:rPr>
        <w:t xml:space="preserve"> </w:t>
      </w:r>
      <w:r w:rsidRPr="00294CF4">
        <w:rPr>
          <w:b/>
          <w:color w:val="00B050"/>
          <w:sz w:val="22"/>
          <w:szCs w:val="22"/>
        </w:rPr>
        <w:t>[</w:t>
      </w:r>
      <w:r w:rsidRPr="00294CF4">
        <w:rPr>
          <w:b/>
          <w:i/>
          <w:color w:val="00B050"/>
          <w:sz w:val="22"/>
          <w:szCs w:val="22"/>
        </w:rPr>
        <w:t>insert date</w:t>
      </w:r>
      <w:r w:rsidRPr="00294CF4">
        <w:rPr>
          <w:b/>
          <w:color w:val="00B050"/>
          <w:sz w:val="22"/>
          <w:szCs w:val="22"/>
        </w:rPr>
        <w:t>]</w:t>
      </w:r>
    </w:p>
    <w:p w14:paraId="4E92EF8B" w14:textId="77777777" w:rsidR="006F53FC" w:rsidRPr="00294CF4" w:rsidRDefault="006F53FC" w:rsidP="006F53FC">
      <w:pPr>
        <w:rPr>
          <w:sz w:val="22"/>
          <w:szCs w:val="22"/>
        </w:rPr>
      </w:pPr>
    </w:p>
    <w:sdt>
      <w:sdtPr>
        <w:rPr>
          <w:rFonts w:ascii="Calibri" w:eastAsia="Calibri" w:hAnsi="Calibri" w:cs="Calibri"/>
          <w:color w:val="auto"/>
          <w:sz w:val="24"/>
          <w:szCs w:val="24"/>
          <w:lang w:val="en-GB" w:eastAsia="en-GB"/>
        </w:rPr>
        <w:id w:val="-1265534330"/>
        <w:docPartObj>
          <w:docPartGallery w:val="Table of Contents"/>
          <w:docPartUnique/>
        </w:docPartObj>
      </w:sdtPr>
      <w:sdtEndPr>
        <w:rPr>
          <w:b/>
          <w:bCs/>
        </w:rPr>
      </w:sdtEndPr>
      <w:sdtContent>
        <w:p w14:paraId="78E18EE6" w14:textId="77777777" w:rsidR="003622A6" w:rsidRDefault="006F53FC" w:rsidP="006F53FC">
          <w:pPr>
            <w:pStyle w:val="TOCHeading"/>
            <w:rPr>
              <w:noProof/>
            </w:rPr>
          </w:pPr>
          <w:r w:rsidRPr="00A440ED">
            <w:rPr>
              <w:b/>
              <w:bCs/>
              <w:lang w:val="en-GB"/>
            </w:rPr>
            <w:t>Contents</w:t>
          </w:r>
          <w:r w:rsidRPr="00A440ED">
            <w:rPr>
              <w:b/>
              <w:bCs/>
              <w:lang w:val="en-GB"/>
            </w:rPr>
            <w:fldChar w:fldCharType="begin"/>
          </w:r>
          <w:r w:rsidRPr="00A440ED">
            <w:rPr>
              <w:b/>
              <w:bCs/>
              <w:lang w:val="en-GB"/>
            </w:rPr>
            <w:instrText xml:space="preserve"> TOC \o "1-3" \h \z \u </w:instrText>
          </w:r>
          <w:r w:rsidRPr="00A440ED">
            <w:rPr>
              <w:b/>
              <w:bCs/>
              <w:lang w:val="en-GB"/>
            </w:rPr>
            <w:fldChar w:fldCharType="separate"/>
          </w:r>
        </w:p>
        <w:p w14:paraId="003405AB" w14:textId="5F930B38" w:rsidR="003622A6" w:rsidRDefault="003622A6">
          <w:pPr>
            <w:pStyle w:val="TOC1"/>
            <w:tabs>
              <w:tab w:val="right" w:leader="dot" w:pos="9016"/>
            </w:tabs>
            <w:rPr>
              <w:rFonts w:asciiTheme="minorHAnsi" w:eastAsiaTheme="minorEastAsia" w:hAnsiTheme="minorHAnsi" w:cstheme="minorBidi"/>
              <w:noProof/>
              <w:kern w:val="2"/>
              <w14:ligatures w14:val="standardContextual"/>
            </w:rPr>
          </w:pPr>
          <w:hyperlink w:anchor="_Toc241063970" w:history="1">
            <w:r w:rsidRPr="00331A4C">
              <w:rPr>
                <w:rStyle w:val="Hyperlink"/>
                <w:noProof/>
              </w:rPr>
              <w:t>Environmental Sustainability Policy</w:t>
            </w:r>
            <w:r>
              <w:rPr>
                <w:noProof/>
                <w:webHidden/>
              </w:rPr>
              <w:tab/>
            </w:r>
            <w:r>
              <w:rPr>
                <w:noProof/>
                <w:webHidden/>
              </w:rPr>
              <w:fldChar w:fldCharType="begin"/>
            </w:r>
            <w:r>
              <w:rPr>
                <w:noProof/>
                <w:webHidden/>
              </w:rPr>
              <w:instrText xml:space="preserve"> PAGEREF _Toc241063970 \h </w:instrText>
            </w:r>
            <w:r>
              <w:rPr>
                <w:noProof/>
                <w:webHidden/>
              </w:rPr>
            </w:r>
            <w:r>
              <w:rPr>
                <w:noProof/>
                <w:webHidden/>
              </w:rPr>
              <w:fldChar w:fldCharType="separate"/>
            </w:r>
            <w:r>
              <w:rPr>
                <w:noProof/>
                <w:webHidden/>
              </w:rPr>
              <w:t>3</w:t>
            </w:r>
            <w:r>
              <w:rPr>
                <w:noProof/>
                <w:webHidden/>
              </w:rPr>
              <w:fldChar w:fldCharType="end"/>
            </w:r>
          </w:hyperlink>
        </w:p>
        <w:p w14:paraId="66CA2B30" w14:textId="6CC4E9DE" w:rsidR="003622A6" w:rsidRDefault="003622A6">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3971" w:history="1">
            <w:r w:rsidRPr="00331A4C">
              <w:rPr>
                <w:rStyle w:val="Hyperlink"/>
                <w:noProof/>
              </w:rPr>
              <w:t>1.</w:t>
            </w:r>
            <w:r>
              <w:rPr>
                <w:rFonts w:asciiTheme="minorHAnsi" w:eastAsiaTheme="minorEastAsia" w:hAnsiTheme="minorHAnsi" w:cstheme="minorBidi"/>
                <w:noProof/>
                <w:kern w:val="2"/>
                <w14:ligatures w14:val="standardContextual"/>
              </w:rPr>
              <w:tab/>
            </w:r>
            <w:r w:rsidRPr="00331A4C">
              <w:rPr>
                <w:rStyle w:val="Hyperlink"/>
                <w:noProof/>
              </w:rPr>
              <w:t>Statement</w:t>
            </w:r>
            <w:r>
              <w:rPr>
                <w:noProof/>
                <w:webHidden/>
              </w:rPr>
              <w:tab/>
            </w:r>
            <w:r>
              <w:rPr>
                <w:noProof/>
                <w:webHidden/>
              </w:rPr>
              <w:fldChar w:fldCharType="begin"/>
            </w:r>
            <w:r>
              <w:rPr>
                <w:noProof/>
                <w:webHidden/>
              </w:rPr>
              <w:instrText xml:space="preserve"> PAGEREF _Toc241063971 \h </w:instrText>
            </w:r>
            <w:r>
              <w:rPr>
                <w:noProof/>
                <w:webHidden/>
              </w:rPr>
            </w:r>
            <w:r>
              <w:rPr>
                <w:noProof/>
                <w:webHidden/>
              </w:rPr>
              <w:fldChar w:fldCharType="separate"/>
            </w:r>
            <w:r>
              <w:rPr>
                <w:noProof/>
                <w:webHidden/>
              </w:rPr>
              <w:t>3</w:t>
            </w:r>
            <w:r>
              <w:rPr>
                <w:noProof/>
                <w:webHidden/>
              </w:rPr>
              <w:fldChar w:fldCharType="end"/>
            </w:r>
          </w:hyperlink>
        </w:p>
        <w:p w14:paraId="74E7C7DF" w14:textId="72673365" w:rsidR="003622A6" w:rsidRDefault="003622A6">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3972" w:history="1">
            <w:r w:rsidRPr="00331A4C">
              <w:rPr>
                <w:rStyle w:val="Hyperlink"/>
                <w:noProof/>
              </w:rPr>
              <w:t>2.</w:t>
            </w:r>
            <w:r>
              <w:rPr>
                <w:rFonts w:asciiTheme="minorHAnsi" w:eastAsiaTheme="minorEastAsia" w:hAnsiTheme="minorHAnsi" w:cstheme="minorBidi"/>
                <w:noProof/>
                <w:kern w:val="2"/>
                <w14:ligatures w14:val="standardContextual"/>
              </w:rPr>
              <w:tab/>
            </w:r>
            <w:r w:rsidRPr="00331A4C">
              <w:rPr>
                <w:rStyle w:val="Hyperlink"/>
                <w:noProof/>
              </w:rPr>
              <w:t>Purpose</w:t>
            </w:r>
            <w:r>
              <w:rPr>
                <w:noProof/>
                <w:webHidden/>
              </w:rPr>
              <w:tab/>
            </w:r>
            <w:r>
              <w:rPr>
                <w:noProof/>
                <w:webHidden/>
              </w:rPr>
              <w:fldChar w:fldCharType="begin"/>
            </w:r>
            <w:r>
              <w:rPr>
                <w:noProof/>
                <w:webHidden/>
              </w:rPr>
              <w:instrText xml:space="preserve"> PAGEREF _Toc241063972 \h </w:instrText>
            </w:r>
            <w:r>
              <w:rPr>
                <w:noProof/>
                <w:webHidden/>
              </w:rPr>
            </w:r>
            <w:r>
              <w:rPr>
                <w:noProof/>
                <w:webHidden/>
              </w:rPr>
              <w:fldChar w:fldCharType="separate"/>
            </w:r>
            <w:r>
              <w:rPr>
                <w:noProof/>
                <w:webHidden/>
              </w:rPr>
              <w:t>3</w:t>
            </w:r>
            <w:r>
              <w:rPr>
                <w:noProof/>
                <w:webHidden/>
              </w:rPr>
              <w:fldChar w:fldCharType="end"/>
            </w:r>
          </w:hyperlink>
        </w:p>
        <w:p w14:paraId="7AEBB2C4" w14:textId="32E21F59" w:rsidR="003622A6" w:rsidRDefault="003622A6">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3973" w:history="1">
            <w:r w:rsidRPr="00331A4C">
              <w:rPr>
                <w:rStyle w:val="Hyperlink"/>
                <w:noProof/>
              </w:rPr>
              <w:t>3.</w:t>
            </w:r>
            <w:r>
              <w:rPr>
                <w:rFonts w:asciiTheme="minorHAnsi" w:eastAsiaTheme="minorEastAsia" w:hAnsiTheme="minorHAnsi" w:cstheme="minorBidi"/>
                <w:noProof/>
                <w:kern w:val="2"/>
                <w14:ligatures w14:val="standardContextual"/>
              </w:rPr>
              <w:tab/>
            </w:r>
            <w:r w:rsidRPr="00331A4C">
              <w:rPr>
                <w:rStyle w:val="Hyperlink"/>
                <w:noProof/>
              </w:rPr>
              <w:t>Scope</w:t>
            </w:r>
            <w:r>
              <w:rPr>
                <w:noProof/>
                <w:webHidden/>
              </w:rPr>
              <w:tab/>
            </w:r>
            <w:r>
              <w:rPr>
                <w:noProof/>
                <w:webHidden/>
              </w:rPr>
              <w:fldChar w:fldCharType="begin"/>
            </w:r>
            <w:r>
              <w:rPr>
                <w:noProof/>
                <w:webHidden/>
              </w:rPr>
              <w:instrText xml:space="preserve"> PAGEREF _Toc241063973 \h </w:instrText>
            </w:r>
            <w:r>
              <w:rPr>
                <w:noProof/>
                <w:webHidden/>
              </w:rPr>
            </w:r>
            <w:r>
              <w:rPr>
                <w:noProof/>
                <w:webHidden/>
              </w:rPr>
              <w:fldChar w:fldCharType="separate"/>
            </w:r>
            <w:r>
              <w:rPr>
                <w:noProof/>
                <w:webHidden/>
              </w:rPr>
              <w:t>3</w:t>
            </w:r>
            <w:r>
              <w:rPr>
                <w:noProof/>
                <w:webHidden/>
              </w:rPr>
              <w:fldChar w:fldCharType="end"/>
            </w:r>
          </w:hyperlink>
        </w:p>
        <w:p w14:paraId="3F35F3AD" w14:textId="5D0A264F" w:rsidR="003622A6" w:rsidRDefault="003622A6">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3974" w:history="1">
            <w:r w:rsidRPr="00331A4C">
              <w:rPr>
                <w:rStyle w:val="Hyperlink"/>
                <w:noProof/>
              </w:rPr>
              <w:t>4.</w:t>
            </w:r>
            <w:r>
              <w:rPr>
                <w:rFonts w:asciiTheme="minorHAnsi" w:eastAsiaTheme="minorEastAsia" w:hAnsiTheme="minorHAnsi" w:cstheme="minorBidi"/>
                <w:noProof/>
                <w:kern w:val="2"/>
                <w14:ligatures w14:val="standardContextual"/>
              </w:rPr>
              <w:tab/>
            </w:r>
            <w:r w:rsidRPr="00331A4C">
              <w:rPr>
                <w:rStyle w:val="Hyperlink"/>
                <w:noProof/>
              </w:rPr>
              <w:t>Related Documents</w:t>
            </w:r>
            <w:r>
              <w:rPr>
                <w:noProof/>
                <w:webHidden/>
              </w:rPr>
              <w:tab/>
            </w:r>
            <w:r>
              <w:rPr>
                <w:noProof/>
                <w:webHidden/>
              </w:rPr>
              <w:fldChar w:fldCharType="begin"/>
            </w:r>
            <w:r>
              <w:rPr>
                <w:noProof/>
                <w:webHidden/>
              </w:rPr>
              <w:instrText xml:space="preserve"> PAGEREF _Toc241063974 \h </w:instrText>
            </w:r>
            <w:r>
              <w:rPr>
                <w:noProof/>
                <w:webHidden/>
              </w:rPr>
            </w:r>
            <w:r>
              <w:rPr>
                <w:noProof/>
                <w:webHidden/>
              </w:rPr>
              <w:fldChar w:fldCharType="separate"/>
            </w:r>
            <w:r>
              <w:rPr>
                <w:noProof/>
                <w:webHidden/>
              </w:rPr>
              <w:t>4</w:t>
            </w:r>
            <w:r>
              <w:rPr>
                <w:noProof/>
                <w:webHidden/>
              </w:rPr>
              <w:fldChar w:fldCharType="end"/>
            </w:r>
          </w:hyperlink>
        </w:p>
        <w:p w14:paraId="13D21209" w14:textId="0483EBAF" w:rsidR="003622A6" w:rsidRDefault="003622A6">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3975" w:history="1">
            <w:r w:rsidRPr="00331A4C">
              <w:rPr>
                <w:rStyle w:val="Hyperlink"/>
                <w:noProof/>
              </w:rPr>
              <w:t>5.</w:t>
            </w:r>
            <w:r>
              <w:rPr>
                <w:rFonts w:asciiTheme="minorHAnsi" w:eastAsiaTheme="minorEastAsia" w:hAnsiTheme="minorHAnsi" w:cstheme="minorBidi"/>
                <w:noProof/>
                <w:kern w:val="2"/>
                <w14:ligatures w14:val="standardContextual"/>
              </w:rPr>
              <w:tab/>
            </w:r>
            <w:r w:rsidRPr="00331A4C">
              <w:rPr>
                <w:rStyle w:val="Hyperlink"/>
                <w:noProof/>
              </w:rPr>
              <w:t>Key Principles</w:t>
            </w:r>
            <w:r>
              <w:rPr>
                <w:noProof/>
                <w:webHidden/>
              </w:rPr>
              <w:tab/>
            </w:r>
            <w:r>
              <w:rPr>
                <w:noProof/>
                <w:webHidden/>
              </w:rPr>
              <w:fldChar w:fldCharType="begin"/>
            </w:r>
            <w:r>
              <w:rPr>
                <w:noProof/>
                <w:webHidden/>
              </w:rPr>
              <w:instrText xml:space="preserve"> PAGEREF _Toc241063975 \h </w:instrText>
            </w:r>
            <w:r>
              <w:rPr>
                <w:noProof/>
                <w:webHidden/>
              </w:rPr>
            </w:r>
            <w:r>
              <w:rPr>
                <w:noProof/>
                <w:webHidden/>
              </w:rPr>
              <w:fldChar w:fldCharType="separate"/>
            </w:r>
            <w:r>
              <w:rPr>
                <w:noProof/>
                <w:webHidden/>
              </w:rPr>
              <w:t>4</w:t>
            </w:r>
            <w:r>
              <w:rPr>
                <w:noProof/>
                <w:webHidden/>
              </w:rPr>
              <w:fldChar w:fldCharType="end"/>
            </w:r>
          </w:hyperlink>
        </w:p>
        <w:p w14:paraId="7D0AA31B" w14:textId="061CCD42" w:rsidR="003622A6" w:rsidRDefault="003622A6">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3976" w:history="1">
            <w:r w:rsidRPr="00331A4C">
              <w:rPr>
                <w:rStyle w:val="Hyperlink"/>
                <w:noProof/>
              </w:rPr>
              <w:t>6.</w:t>
            </w:r>
            <w:r>
              <w:rPr>
                <w:rFonts w:asciiTheme="minorHAnsi" w:eastAsiaTheme="minorEastAsia" w:hAnsiTheme="minorHAnsi" w:cstheme="minorBidi"/>
                <w:noProof/>
                <w:kern w:val="2"/>
                <w14:ligatures w14:val="standardContextual"/>
              </w:rPr>
              <w:tab/>
            </w:r>
            <w:r w:rsidRPr="00331A4C">
              <w:rPr>
                <w:rStyle w:val="Hyperlink"/>
                <w:noProof/>
              </w:rPr>
              <w:t>Statement of Intent</w:t>
            </w:r>
            <w:r>
              <w:rPr>
                <w:noProof/>
                <w:webHidden/>
              </w:rPr>
              <w:tab/>
            </w:r>
            <w:r>
              <w:rPr>
                <w:noProof/>
                <w:webHidden/>
              </w:rPr>
              <w:fldChar w:fldCharType="begin"/>
            </w:r>
            <w:r>
              <w:rPr>
                <w:noProof/>
                <w:webHidden/>
              </w:rPr>
              <w:instrText xml:space="preserve"> PAGEREF _Toc241063976 \h </w:instrText>
            </w:r>
            <w:r>
              <w:rPr>
                <w:noProof/>
                <w:webHidden/>
              </w:rPr>
            </w:r>
            <w:r>
              <w:rPr>
                <w:noProof/>
                <w:webHidden/>
              </w:rPr>
              <w:fldChar w:fldCharType="separate"/>
            </w:r>
            <w:r>
              <w:rPr>
                <w:noProof/>
                <w:webHidden/>
              </w:rPr>
              <w:t>4</w:t>
            </w:r>
            <w:r>
              <w:rPr>
                <w:noProof/>
                <w:webHidden/>
              </w:rPr>
              <w:fldChar w:fldCharType="end"/>
            </w:r>
          </w:hyperlink>
        </w:p>
        <w:p w14:paraId="1C2039B9" w14:textId="50373DDD" w:rsidR="003622A6" w:rsidRDefault="003622A6">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3977" w:history="1">
            <w:r w:rsidRPr="00331A4C">
              <w:rPr>
                <w:rStyle w:val="Hyperlink"/>
                <w:noProof/>
              </w:rPr>
              <w:t>7.</w:t>
            </w:r>
            <w:r>
              <w:rPr>
                <w:rFonts w:asciiTheme="minorHAnsi" w:eastAsiaTheme="minorEastAsia" w:hAnsiTheme="minorHAnsi" w:cstheme="minorBidi"/>
                <w:noProof/>
                <w:kern w:val="2"/>
                <w14:ligatures w14:val="standardContextual"/>
              </w:rPr>
              <w:tab/>
            </w:r>
            <w:r w:rsidRPr="00331A4C">
              <w:rPr>
                <w:rStyle w:val="Hyperlink"/>
                <w:noProof/>
              </w:rPr>
              <w:t>Recycling, Travel and Energy</w:t>
            </w:r>
            <w:r>
              <w:rPr>
                <w:noProof/>
                <w:webHidden/>
              </w:rPr>
              <w:tab/>
            </w:r>
            <w:r>
              <w:rPr>
                <w:noProof/>
                <w:webHidden/>
              </w:rPr>
              <w:fldChar w:fldCharType="begin"/>
            </w:r>
            <w:r>
              <w:rPr>
                <w:noProof/>
                <w:webHidden/>
              </w:rPr>
              <w:instrText xml:space="preserve"> PAGEREF _Toc241063977 \h </w:instrText>
            </w:r>
            <w:r>
              <w:rPr>
                <w:noProof/>
                <w:webHidden/>
              </w:rPr>
            </w:r>
            <w:r>
              <w:rPr>
                <w:noProof/>
                <w:webHidden/>
              </w:rPr>
              <w:fldChar w:fldCharType="separate"/>
            </w:r>
            <w:r>
              <w:rPr>
                <w:noProof/>
                <w:webHidden/>
              </w:rPr>
              <w:t>5</w:t>
            </w:r>
            <w:r>
              <w:rPr>
                <w:noProof/>
                <w:webHidden/>
              </w:rPr>
              <w:fldChar w:fldCharType="end"/>
            </w:r>
          </w:hyperlink>
        </w:p>
        <w:p w14:paraId="1B532BE0" w14:textId="14419732" w:rsidR="003622A6" w:rsidRDefault="003622A6">
          <w:pPr>
            <w:pStyle w:val="TOC3"/>
            <w:tabs>
              <w:tab w:val="left" w:pos="1200"/>
              <w:tab w:val="right" w:leader="dot" w:pos="9016"/>
            </w:tabs>
            <w:rPr>
              <w:rFonts w:asciiTheme="minorHAnsi" w:eastAsiaTheme="minorEastAsia" w:hAnsiTheme="minorHAnsi" w:cstheme="minorBidi"/>
              <w:noProof/>
              <w:kern w:val="2"/>
              <w14:ligatures w14:val="standardContextual"/>
            </w:rPr>
          </w:pPr>
          <w:hyperlink w:anchor="_Toc241063978" w:history="1">
            <w:r w:rsidRPr="00331A4C">
              <w:rPr>
                <w:rStyle w:val="Hyperlink"/>
                <w:iCs/>
                <w:noProof/>
              </w:rPr>
              <w:t>7.1</w:t>
            </w:r>
            <w:r>
              <w:rPr>
                <w:rFonts w:asciiTheme="minorHAnsi" w:eastAsiaTheme="minorEastAsia" w:hAnsiTheme="minorHAnsi" w:cstheme="minorBidi"/>
                <w:noProof/>
                <w:kern w:val="2"/>
                <w14:ligatures w14:val="standardContextual"/>
              </w:rPr>
              <w:tab/>
            </w:r>
            <w:r w:rsidRPr="00331A4C">
              <w:rPr>
                <w:rStyle w:val="Hyperlink"/>
                <w:noProof/>
              </w:rPr>
              <w:t>Recycling</w:t>
            </w:r>
            <w:r>
              <w:rPr>
                <w:noProof/>
                <w:webHidden/>
              </w:rPr>
              <w:tab/>
            </w:r>
            <w:r>
              <w:rPr>
                <w:noProof/>
                <w:webHidden/>
              </w:rPr>
              <w:fldChar w:fldCharType="begin"/>
            </w:r>
            <w:r>
              <w:rPr>
                <w:noProof/>
                <w:webHidden/>
              </w:rPr>
              <w:instrText xml:space="preserve"> PAGEREF _Toc241063978 \h </w:instrText>
            </w:r>
            <w:r>
              <w:rPr>
                <w:noProof/>
                <w:webHidden/>
              </w:rPr>
            </w:r>
            <w:r>
              <w:rPr>
                <w:noProof/>
                <w:webHidden/>
              </w:rPr>
              <w:fldChar w:fldCharType="separate"/>
            </w:r>
            <w:r>
              <w:rPr>
                <w:noProof/>
                <w:webHidden/>
              </w:rPr>
              <w:t>5</w:t>
            </w:r>
            <w:r>
              <w:rPr>
                <w:noProof/>
                <w:webHidden/>
              </w:rPr>
              <w:fldChar w:fldCharType="end"/>
            </w:r>
          </w:hyperlink>
        </w:p>
        <w:p w14:paraId="60C6F6A8" w14:textId="701D25D5" w:rsidR="003622A6" w:rsidRDefault="003622A6">
          <w:pPr>
            <w:pStyle w:val="TOC3"/>
            <w:tabs>
              <w:tab w:val="left" w:pos="1200"/>
              <w:tab w:val="right" w:leader="dot" w:pos="9016"/>
            </w:tabs>
            <w:rPr>
              <w:rFonts w:asciiTheme="minorHAnsi" w:eastAsiaTheme="minorEastAsia" w:hAnsiTheme="minorHAnsi" w:cstheme="minorBidi"/>
              <w:noProof/>
              <w:kern w:val="2"/>
              <w14:ligatures w14:val="standardContextual"/>
            </w:rPr>
          </w:pPr>
          <w:hyperlink w:anchor="_Toc241063979" w:history="1">
            <w:r w:rsidRPr="00331A4C">
              <w:rPr>
                <w:rStyle w:val="Hyperlink"/>
                <w:iCs/>
                <w:noProof/>
              </w:rPr>
              <w:t>7.2</w:t>
            </w:r>
            <w:r>
              <w:rPr>
                <w:rFonts w:asciiTheme="minorHAnsi" w:eastAsiaTheme="minorEastAsia" w:hAnsiTheme="minorHAnsi" w:cstheme="minorBidi"/>
                <w:noProof/>
                <w:kern w:val="2"/>
                <w14:ligatures w14:val="standardContextual"/>
              </w:rPr>
              <w:tab/>
            </w:r>
            <w:r w:rsidRPr="00331A4C">
              <w:rPr>
                <w:rStyle w:val="Hyperlink"/>
                <w:noProof/>
              </w:rPr>
              <w:t>Travel</w:t>
            </w:r>
            <w:r>
              <w:rPr>
                <w:noProof/>
                <w:webHidden/>
              </w:rPr>
              <w:tab/>
            </w:r>
            <w:r>
              <w:rPr>
                <w:noProof/>
                <w:webHidden/>
              </w:rPr>
              <w:fldChar w:fldCharType="begin"/>
            </w:r>
            <w:r>
              <w:rPr>
                <w:noProof/>
                <w:webHidden/>
              </w:rPr>
              <w:instrText xml:space="preserve"> PAGEREF _Toc241063979 \h </w:instrText>
            </w:r>
            <w:r>
              <w:rPr>
                <w:noProof/>
                <w:webHidden/>
              </w:rPr>
            </w:r>
            <w:r>
              <w:rPr>
                <w:noProof/>
                <w:webHidden/>
              </w:rPr>
              <w:fldChar w:fldCharType="separate"/>
            </w:r>
            <w:r>
              <w:rPr>
                <w:noProof/>
                <w:webHidden/>
              </w:rPr>
              <w:t>5</w:t>
            </w:r>
            <w:r>
              <w:rPr>
                <w:noProof/>
                <w:webHidden/>
              </w:rPr>
              <w:fldChar w:fldCharType="end"/>
            </w:r>
          </w:hyperlink>
        </w:p>
        <w:p w14:paraId="4BF17368" w14:textId="470605DD" w:rsidR="003622A6" w:rsidRDefault="003622A6">
          <w:pPr>
            <w:pStyle w:val="TOC3"/>
            <w:tabs>
              <w:tab w:val="left" w:pos="1200"/>
              <w:tab w:val="right" w:leader="dot" w:pos="9016"/>
            </w:tabs>
            <w:rPr>
              <w:rFonts w:asciiTheme="minorHAnsi" w:eastAsiaTheme="minorEastAsia" w:hAnsiTheme="minorHAnsi" w:cstheme="minorBidi"/>
              <w:noProof/>
              <w:kern w:val="2"/>
              <w14:ligatures w14:val="standardContextual"/>
            </w:rPr>
          </w:pPr>
          <w:hyperlink w:anchor="_Toc241063980" w:history="1">
            <w:r w:rsidRPr="00331A4C">
              <w:rPr>
                <w:rStyle w:val="Hyperlink"/>
                <w:iCs/>
                <w:noProof/>
              </w:rPr>
              <w:t>7.3</w:t>
            </w:r>
            <w:r>
              <w:rPr>
                <w:rFonts w:asciiTheme="minorHAnsi" w:eastAsiaTheme="minorEastAsia" w:hAnsiTheme="minorHAnsi" w:cstheme="minorBidi"/>
                <w:noProof/>
                <w:kern w:val="2"/>
                <w14:ligatures w14:val="standardContextual"/>
              </w:rPr>
              <w:tab/>
            </w:r>
            <w:r w:rsidRPr="00331A4C">
              <w:rPr>
                <w:rStyle w:val="Hyperlink"/>
                <w:noProof/>
              </w:rPr>
              <w:t>Energy</w:t>
            </w:r>
            <w:r>
              <w:rPr>
                <w:noProof/>
                <w:webHidden/>
              </w:rPr>
              <w:tab/>
            </w:r>
            <w:r>
              <w:rPr>
                <w:noProof/>
                <w:webHidden/>
              </w:rPr>
              <w:fldChar w:fldCharType="begin"/>
            </w:r>
            <w:r>
              <w:rPr>
                <w:noProof/>
                <w:webHidden/>
              </w:rPr>
              <w:instrText xml:space="preserve"> PAGEREF _Toc241063980 \h </w:instrText>
            </w:r>
            <w:r>
              <w:rPr>
                <w:noProof/>
                <w:webHidden/>
              </w:rPr>
            </w:r>
            <w:r>
              <w:rPr>
                <w:noProof/>
                <w:webHidden/>
              </w:rPr>
              <w:fldChar w:fldCharType="separate"/>
            </w:r>
            <w:r>
              <w:rPr>
                <w:noProof/>
                <w:webHidden/>
              </w:rPr>
              <w:t>6</w:t>
            </w:r>
            <w:r>
              <w:rPr>
                <w:noProof/>
                <w:webHidden/>
              </w:rPr>
              <w:fldChar w:fldCharType="end"/>
            </w:r>
          </w:hyperlink>
        </w:p>
        <w:p w14:paraId="08E53799" w14:textId="4007EAE4" w:rsidR="003622A6" w:rsidRDefault="003622A6">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3981" w:history="1">
            <w:r w:rsidRPr="00331A4C">
              <w:rPr>
                <w:rStyle w:val="Hyperlink"/>
                <w:noProof/>
              </w:rPr>
              <w:t>8.</w:t>
            </w:r>
            <w:r>
              <w:rPr>
                <w:rFonts w:asciiTheme="minorHAnsi" w:eastAsiaTheme="minorEastAsia" w:hAnsiTheme="minorHAnsi" w:cstheme="minorBidi"/>
                <w:noProof/>
                <w:kern w:val="2"/>
                <w14:ligatures w14:val="standardContextual"/>
              </w:rPr>
              <w:tab/>
            </w:r>
            <w:r w:rsidRPr="00331A4C">
              <w:rPr>
                <w:rStyle w:val="Hyperlink"/>
                <w:noProof/>
              </w:rPr>
              <w:t>Ethical Procurement and Social Impact</w:t>
            </w:r>
            <w:r>
              <w:rPr>
                <w:noProof/>
                <w:webHidden/>
              </w:rPr>
              <w:tab/>
            </w:r>
            <w:r>
              <w:rPr>
                <w:noProof/>
                <w:webHidden/>
              </w:rPr>
              <w:fldChar w:fldCharType="begin"/>
            </w:r>
            <w:r>
              <w:rPr>
                <w:noProof/>
                <w:webHidden/>
              </w:rPr>
              <w:instrText xml:space="preserve"> PAGEREF _Toc241063981 \h </w:instrText>
            </w:r>
            <w:r>
              <w:rPr>
                <w:noProof/>
                <w:webHidden/>
              </w:rPr>
            </w:r>
            <w:r>
              <w:rPr>
                <w:noProof/>
                <w:webHidden/>
              </w:rPr>
              <w:fldChar w:fldCharType="separate"/>
            </w:r>
            <w:r>
              <w:rPr>
                <w:noProof/>
                <w:webHidden/>
              </w:rPr>
              <w:t>6</w:t>
            </w:r>
            <w:r>
              <w:rPr>
                <w:noProof/>
                <w:webHidden/>
              </w:rPr>
              <w:fldChar w:fldCharType="end"/>
            </w:r>
          </w:hyperlink>
        </w:p>
        <w:p w14:paraId="5C92A1C0" w14:textId="272DDDED" w:rsidR="003622A6" w:rsidRDefault="003622A6">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1063982" w:history="1">
            <w:r w:rsidRPr="00331A4C">
              <w:rPr>
                <w:rStyle w:val="Hyperlink"/>
                <w:noProof/>
              </w:rPr>
              <w:t>9.</w:t>
            </w:r>
            <w:r>
              <w:rPr>
                <w:rFonts w:asciiTheme="minorHAnsi" w:eastAsiaTheme="minorEastAsia" w:hAnsiTheme="minorHAnsi" w:cstheme="minorBidi"/>
                <w:noProof/>
                <w:kern w:val="2"/>
                <w14:ligatures w14:val="standardContextual"/>
              </w:rPr>
              <w:tab/>
            </w:r>
            <w:r w:rsidRPr="00331A4C">
              <w:rPr>
                <w:rStyle w:val="Hyperlink"/>
                <w:noProof/>
              </w:rPr>
              <w:t>Monitoring, Review and Reporting</w:t>
            </w:r>
            <w:r>
              <w:rPr>
                <w:noProof/>
                <w:webHidden/>
              </w:rPr>
              <w:tab/>
            </w:r>
            <w:r>
              <w:rPr>
                <w:noProof/>
                <w:webHidden/>
              </w:rPr>
              <w:fldChar w:fldCharType="begin"/>
            </w:r>
            <w:r>
              <w:rPr>
                <w:noProof/>
                <w:webHidden/>
              </w:rPr>
              <w:instrText xml:space="preserve"> PAGEREF _Toc241063982 \h </w:instrText>
            </w:r>
            <w:r>
              <w:rPr>
                <w:noProof/>
                <w:webHidden/>
              </w:rPr>
            </w:r>
            <w:r>
              <w:rPr>
                <w:noProof/>
                <w:webHidden/>
              </w:rPr>
              <w:fldChar w:fldCharType="separate"/>
            </w:r>
            <w:r>
              <w:rPr>
                <w:noProof/>
                <w:webHidden/>
              </w:rPr>
              <w:t>6</w:t>
            </w:r>
            <w:r>
              <w:rPr>
                <w:noProof/>
                <w:webHidden/>
              </w:rPr>
              <w:fldChar w:fldCharType="end"/>
            </w:r>
          </w:hyperlink>
        </w:p>
        <w:p w14:paraId="4E5A182F" w14:textId="2907A145" w:rsidR="006F53FC" w:rsidRPr="00A440ED" w:rsidRDefault="006F53FC">
          <w:r w:rsidRPr="00A440ED">
            <w:rPr>
              <w:b/>
              <w:bCs/>
            </w:rPr>
            <w:fldChar w:fldCharType="end"/>
          </w:r>
        </w:p>
      </w:sdtContent>
    </w:sdt>
    <w:p w14:paraId="2B3E0F50" w14:textId="77777777" w:rsidR="006F53FC" w:rsidRPr="00A440ED" w:rsidRDefault="006F53FC" w:rsidP="00C61721">
      <w:pPr>
        <w:pStyle w:val="Heading1"/>
        <w:jc w:val="center"/>
        <w:rPr>
          <w:sz w:val="36"/>
          <w:szCs w:val="36"/>
        </w:rPr>
      </w:pPr>
    </w:p>
    <w:p w14:paraId="15C0B762" w14:textId="77777777" w:rsidR="006F53FC" w:rsidRPr="00A440ED" w:rsidRDefault="006F53FC" w:rsidP="00C61721">
      <w:pPr>
        <w:pStyle w:val="Heading1"/>
        <w:jc w:val="center"/>
        <w:rPr>
          <w:sz w:val="36"/>
          <w:szCs w:val="36"/>
        </w:rPr>
      </w:pPr>
    </w:p>
    <w:p w14:paraId="6875DE91" w14:textId="77777777" w:rsidR="006F53FC" w:rsidRPr="00A440ED" w:rsidRDefault="006F53FC" w:rsidP="00C61721">
      <w:pPr>
        <w:pStyle w:val="Heading1"/>
        <w:jc w:val="center"/>
        <w:rPr>
          <w:sz w:val="36"/>
          <w:szCs w:val="36"/>
        </w:rPr>
      </w:pPr>
    </w:p>
    <w:p w14:paraId="45F9B607" w14:textId="77777777" w:rsidR="006F53FC" w:rsidRPr="00A440ED" w:rsidRDefault="006F53FC" w:rsidP="00C61721">
      <w:pPr>
        <w:pStyle w:val="Heading1"/>
        <w:jc w:val="center"/>
        <w:rPr>
          <w:sz w:val="36"/>
          <w:szCs w:val="36"/>
        </w:rPr>
      </w:pPr>
    </w:p>
    <w:p w14:paraId="1601D20B" w14:textId="77777777" w:rsidR="006F53FC" w:rsidRPr="00A440ED" w:rsidRDefault="006F53FC" w:rsidP="00C61721">
      <w:pPr>
        <w:pStyle w:val="Heading1"/>
        <w:jc w:val="center"/>
        <w:rPr>
          <w:sz w:val="36"/>
          <w:szCs w:val="36"/>
        </w:rPr>
      </w:pPr>
    </w:p>
    <w:p w14:paraId="5FC0B695" w14:textId="77777777" w:rsidR="006F53FC" w:rsidRPr="00A440ED" w:rsidRDefault="006F53FC" w:rsidP="00C61721">
      <w:pPr>
        <w:pStyle w:val="Heading1"/>
        <w:jc w:val="center"/>
        <w:rPr>
          <w:sz w:val="36"/>
          <w:szCs w:val="36"/>
        </w:rPr>
      </w:pPr>
    </w:p>
    <w:p w14:paraId="605A22F8" w14:textId="77777777" w:rsidR="006F53FC" w:rsidRDefault="006F53FC" w:rsidP="00377A17">
      <w:pPr>
        <w:pStyle w:val="Heading1"/>
        <w:rPr>
          <w:sz w:val="36"/>
          <w:szCs w:val="36"/>
        </w:rPr>
      </w:pPr>
      <w:bookmarkStart w:id="0" w:name="_Toc221562877"/>
    </w:p>
    <w:p w14:paraId="0EEB6C16" w14:textId="77777777" w:rsidR="00377A17" w:rsidRDefault="00377A17" w:rsidP="00377A17"/>
    <w:p w14:paraId="67E0E456" w14:textId="77777777" w:rsidR="00377A17" w:rsidRPr="00377A17" w:rsidRDefault="00377A17" w:rsidP="00377A17"/>
    <w:p w14:paraId="4F703110" w14:textId="027868D3" w:rsidR="008767DA" w:rsidRPr="00A440ED" w:rsidRDefault="00BD0028" w:rsidP="00C61721">
      <w:pPr>
        <w:pStyle w:val="Heading1"/>
        <w:jc w:val="center"/>
        <w:rPr>
          <w:sz w:val="36"/>
          <w:szCs w:val="36"/>
        </w:rPr>
      </w:pPr>
      <w:bookmarkStart w:id="1" w:name="_Toc241063970"/>
      <w:r w:rsidRPr="00A440ED">
        <w:rPr>
          <w:sz w:val="36"/>
          <w:szCs w:val="36"/>
        </w:rPr>
        <w:lastRenderedPageBreak/>
        <w:t>Environmental Sustainability Policy</w:t>
      </w:r>
      <w:bookmarkEnd w:id="0"/>
      <w:bookmarkEnd w:id="1"/>
    </w:p>
    <w:p w14:paraId="4F703111" w14:textId="3FF3DEE8" w:rsidR="008767DA" w:rsidRPr="00A440ED" w:rsidRDefault="00BD0028" w:rsidP="00435D3F">
      <w:pPr>
        <w:pStyle w:val="Heading2"/>
        <w:numPr>
          <w:ilvl w:val="0"/>
          <w:numId w:val="9"/>
        </w:numPr>
      </w:pPr>
      <w:bookmarkStart w:id="2" w:name="_Toc241063971"/>
      <w:r w:rsidRPr="00A440ED">
        <w:t>Statement</w:t>
      </w:r>
      <w:bookmarkEnd w:id="2"/>
      <w:r w:rsidRPr="00A440ED">
        <w:t xml:space="preserve"> </w:t>
      </w:r>
    </w:p>
    <w:p w14:paraId="4F703112" w14:textId="54FACC67" w:rsidR="008767DA" w:rsidRPr="00A440ED" w:rsidRDefault="00BD0028" w:rsidP="00435D3F">
      <w:pPr>
        <w:pStyle w:val="ListParagraph"/>
        <w:numPr>
          <w:ilvl w:val="1"/>
          <w:numId w:val="9"/>
        </w:numPr>
        <w:pBdr>
          <w:top w:val="nil"/>
          <w:left w:val="nil"/>
          <w:bottom w:val="nil"/>
          <w:right w:val="nil"/>
          <w:between w:val="nil"/>
        </w:pBdr>
        <w:spacing w:line="240" w:lineRule="auto"/>
        <w:rPr>
          <w:color w:val="000000"/>
          <w:lang w:val="en-GB"/>
        </w:rPr>
      </w:pPr>
      <w:r w:rsidRPr="00A440ED">
        <w:rPr>
          <w:color w:val="000000"/>
          <w:lang w:val="en-GB"/>
        </w:rPr>
        <w:t xml:space="preserve">At </w:t>
      </w:r>
      <w:r w:rsidR="00280BA1" w:rsidRPr="00F77641">
        <w:rPr>
          <w:rFonts w:ascii="Calibri" w:eastAsia="Calibri" w:hAnsi="Calibri" w:cs="Calibri"/>
          <w:b/>
          <w:i/>
          <w:color w:val="00B050"/>
        </w:rPr>
        <w:t xml:space="preserve">[Insert </w:t>
      </w:r>
      <w:r w:rsidR="00636E82" w:rsidRPr="00F77641">
        <w:rPr>
          <w:rFonts w:ascii="Calibri" w:eastAsia="Calibri" w:hAnsi="Calibri" w:cs="Calibri"/>
          <w:b/>
          <w:bCs/>
          <w:i/>
          <w:iCs/>
          <w:color w:val="00B050"/>
        </w:rPr>
        <w:t>your organisation's name]</w:t>
      </w:r>
      <w:r w:rsidRPr="00A440ED">
        <w:rPr>
          <w:color w:val="000000"/>
          <w:lang w:val="en-GB"/>
        </w:rPr>
        <w:t>, we are committed to minimising our environmental impact</w:t>
      </w:r>
      <w:r w:rsidR="002F55A9">
        <w:rPr>
          <w:color w:val="000000"/>
          <w:lang w:val="en-GB"/>
        </w:rPr>
        <w:t xml:space="preserve"> and </w:t>
      </w:r>
      <w:r w:rsidR="006A20D7">
        <w:rPr>
          <w:color w:val="000000"/>
          <w:lang w:val="en-GB"/>
        </w:rPr>
        <w:t xml:space="preserve">operating </w:t>
      </w:r>
      <w:r w:rsidR="0014523F">
        <w:rPr>
          <w:color w:val="000000"/>
          <w:lang w:val="en-GB"/>
        </w:rPr>
        <w:t>sustainably. We</w:t>
      </w:r>
      <w:r w:rsidRPr="00A440ED">
        <w:rPr>
          <w:color w:val="000000"/>
          <w:lang w:val="en-GB"/>
        </w:rPr>
        <w:t xml:space="preserve"> will do this through:</w:t>
      </w:r>
    </w:p>
    <w:p w14:paraId="4F703113" w14:textId="77777777" w:rsidR="008767DA" w:rsidRPr="00A440ED" w:rsidRDefault="00BD0028" w:rsidP="00EB73EC">
      <w:pPr>
        <w:pStyle w:val="ListParagraph"/>
        <w:numPr>
          <w:ilvl w:val="0"/>
          <w:numId w:val="11"/>
        </w:numPr>
        <w:pBdr>
          <w:top w:val="nil"/>
          <w:left w:val="nil"/>
          <w:bottom w:val="nil"/>
          <w:right w:val="nil"/>
          <w:between w:val="nil"/>
        </w:pBdr>
        <w:spacing w:after="0"/>
        <w:ind w:left="1491" w:hanging="357"/>
        <w:contextualSpacing/>
        <w:rPr>
          <w:color w:val="000000"/>
          <w:lang w:val="en-GB"/>
        </w:rPr>
      </w:pPr>
      <w:r w:rsidRPr="00A440ED">
        <w:rPr>
          <w:color w:val="000000"/>
          <w:lang w:val="en-GB"/>
        </w:rPr>
        <w:t>Leading by example in promoting environmental sustainability across the VCFSE sector;</w:t>
      </w:r>
    </w:p>
    <w:p w14:paraId="4F703114" w14:textId="77777777" w:rsidR="008767DA" w:rsidRPr="00A440ED" w:rsidRDefault="00BD0028" w:rsidP="00EB73EC">
      <w:pPr>
        <w:pStyle w:val="ListParagraph"/>
        <w:numPr>
          <w:ilvl w:val="0"/>
          <w:numId w:val="11"/>
        </w:numPr>
        <w:pBdr>
          <w:top w:val="nil"/>
          <w:left w:val="nil"/>
          <w:bottom w:val="nil"/>
          <w:right w:val="nil"/>
          <w:between w:val="nil"/>
        </w:pBdr>
        <w:spacing w:after="0"/>
        <w:ind w:left="1491" w:hanging="357"/>
        <w:contextualSpacing/>
        <w:rPr>
          <w:color w:val="000000"/>
          <w:lang w:val="en-GB"/>
        </w:rPr>
      </w:pPr>
      <w:r w:rsidRPr="00A440ED">
        <w:rPr>
          <w:color w:val="000000"/>
          <w:lang w:val="en-GB"/>
        </w:rPr>
        <w:t>Encouraging partners to take action on the climate crisis and embed sustainability in their work;</w:t>
      </w:r>
    </w:p>
    <w:p w14:paraId="4F703115" w14:textId="77777777" w:rsidR="008767DA" w:rsidRPr="00A440ED" w:rsidRDefault="00BD0028" w:rsidP="00EB73EC">
      <w:pPr>
        <w:pStyle w:val="ListParagraph"/>
        <w:numPr>
          <w:ilvl w:val="0"/>
          <w:numId w:val="11"/>
        </w:numPr>
        <w:pBdr>
          <w:top w:val="nil"/>
          <w:left w:val="nil"/>
          <w:bottom w:val="nil"/>
          <w:right w:val="nil"/>
          <w:between w:val="nil"/>
        </w:pBdr>
        <w:spacing w:after="0"/>
        <w:ind w:left="1491" w:hanging="357"/>
        <w:contextualSpacing/>
        <w:rPr>
          <w:color w:val="000000"/>
          <w:lang w:val="en-GB"/>
        </w:rPr>
      </w:pPr>
      <w:r w:rsidRPr="00A440ED">
        <w:rPr>
          <w:color w:val="000000"/>
          <w:lang w:val="en-GB"/>
        </w:rPr>
        <w:t>Recognising the sector’s unique role in driving community behaviour change and supporting those most vulnerable to climate impacts;</w:t>
      </w:r>
    </w:p>
    <w:p w14:paraId="4F703116" w14:textId="77777777" w:rsidR="008767DA" w:rsidRPr="00A440ED" w:rsidRDefault="00BD0028" w:rsidP="00EB73EC">
      <w:pPr>
        <w:pStyle w:val="ListParagraph"/>
        <w:numPr>
          <w:ilvl w:val="0"/>
          <w:numId w:val="11"/>
        </w:numPr>
        <w:pBdr>
          <w:top w:val="nil"/>
          <w:left w:val="nil"/>
          <w:bottom w:val="nil"/>
          <w:right w:val="nil"/>
          <w:between w:val="nil"/>
        </w:pBdr>
        <w:spacing w:after="0"/>
        <w:ind w:left="1491" w:hanging="357"/>
        <w:contextualSpacing/>
        <w:rPr>
          <w:color w:val="000000"/>
          <w:lang w:val="en-GB"/>
        </w:rPr>
      </w:pPr>
      <w:r w:rsidRPr="00A440ED">
        <w:rPr>
          <w:color w:val="000000"/>
          <w:lang w:val="en-GB"/>
        </w:rPr>
        <w:t>Promoting ethical procurement— supporting fair, transparent, and sustainable supply chains that reflect our values;</w:t>
      </w:r>
    </w:p>
    <w:p w14:paraId="24F34E3F" w14:textId="3935ABFC" w:rsidR="00435D3F" w:rsidRPr="00A440ED" w:rsidRDefault="00BD0028" w:rsidP="00EB73EC">
      <w:pPr>
        <w:pStyle w:val="ListParagraph"/>
        <w:numPr>
          <w:ilvl w:val="0"/>
          <w:numId w:val="11"/>
        </w:numPr>
        <w:pBdr>
          <w:top w:val="nil"/>
          <w:left w:val="nil"/>
          <w:bottom w:val="nil"/>
          <w:right w:val="nil"/>
          <w:between w:val="nil"/>
        </w:pBdr>
        <w:spacing w:after="0"/>
        <w:ind w:left="1491" w:hanging="357"/>
        <w:contextualSpacing/>
        <w:rPr>
          <w:color w:val="000000"/>
          <w:lang w:val="en-GB"/>
        </w:rPr>
      </w:pPr>
      <w:r w:rsidRPr="00A440ED">
        <w:rPr>
          <w:color w:val="000000"/>
          <w:lang w:val="en-GB"/>
        </w:rPr>
        <w:t>Raising awareness through training, communications, and strategic influence.</w:t>
      </w:r>
    </w:p>
    <w:p w14:paraId="4F703118" w14:textId="01D499A6" w:rsidR="008767DA" w:rsidRPr="00A440ED" w:rsidRDefault="00F97B25" w:rsidP="00EB73EC">
      <w:pPr>
        <w:pStyle w:val="ListParagraph"/>
        <w:numPr>
          <w:ilvl w:val="1"/>
          <w:numId w:val="9"/>
        </w:numPr>
        <w:pBdr>
          <w:top w:val="nil"/>
          <w:left w:val="nil"/>
          <w:bottom w:val="nil"/>
          <w:right w:val="nil"/>
          <w:between w:val="nil"/>
        </w:pBdr>
        <w:spacing w:line="240" w:lineRule="auto"/>
        <w:rPr>
          <w:color w:val="000000"/>
          <w:lang w:val="en-GB"/>
        </w:rPr>
      </w:pPr>
      <w:r w:rsidRPr="00F77641">
        <w:rPr>
          <w:rFonts w:ascii="Calibri" w:eastAsia="Calibri" w:hAnsi="Calibri" w:cs="Calibri"/>
          <w:b/>
          <w:i/>
          <w:color w:val="00B050"/>
        </w:rPr>
        <w:t xml:space="preserve">[Insert </w:t>
      </w:r>
      <w:r w:rsidR="00F05805"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BD0028" w:rsidRPr="00A440ED">
        <w:rPr>
          <w:color w:val="000000"/>
          <w:lang w:val="en-GB"/>
        </w:rPr>
        <w:t xml:space="preserve"> will comply with all applicable environmental legislation, regulations and codes of practice, including those relating to waste management, energy use, and procurement.</w:t>
      </w:r>
    </w:p>
    <w:p w14:paraId="5861C742" w14:textId="3907C78E" w:rsidR="00190420" w:rsidRPr="00A440ED" w:rsidRDefault="00190420" w:rsidP="00EB73EC">
      <w:pPr>
        <w:pStyle w:val="ListParagraph"/>
        <w:numPr>
          <w:ilvl w:val="1"/>
          <w:numId w:val="9"/>
        </w:numPr>
        <w:pBdr>
          <w:top w:val="nil"/>
          <w:left w:val="nil"/>
          <w:bottom w:val="nil"/>
          <w:right w:val="nil"/>
          <w:between w:val="nil"/>
        </w:pBdr>
        <w:spacing w:line="240" w:lineRule="auto"/>
        <w:rPr>
          <w:color w:val="000000"/>
          <w:lang w:val="en-GB"/>
        </w:rPr>
      </w:pPr>
      <w:r w:rsidRPr="00A440ED">
        <w:rPr>
          <w:color w:val="000000"/>
          <w:lang w:val="en-GB"/>
        </w:rPr>
        <w:t>Strategic responsibility for implementation of this policy lies with the</w:t>
      </w:r>
      <w:r>
        <w:rPr>
          <w:b/>
          <w:i/>
          <w:color w:val="00B050"/>
          <w:lang w:val="en-GB"/>
        </w:rPr>
        <w:t xml:space="preserve"> </w:t>
      </w:r>
      <w:r w:rsidR="00F97B25" w:rsidRPr="00F77641">
        <w:rPr>
          <w:rFonts w:ascii="Calibri" w:eastAsia="Calibri" w:hAnsi="Calibri" w:cs="Calibri"/>
          <w:b/>
          <w:i/>
          <w:color w:val="00B050"/>
        </w:rPr>
        <w:t xml:space="preserve">[CEO, director, </w:t>
      </w:r>
      <w:r w:rsidR="004A7C1B" w:rsidRPr="00F77641">
        <w:rPr>
          <w:rFonts w:ascii="Calibri" w:eastAsia="Calibri" w:hAnsi="Calibri" w:cs="Calibri"/>
          <w:b/>
          <w:bCs/>
          <w:i/>
          <w:iCs/>
          <w:color w:val="00B050"/>
        </w:rPr>
        <w:t>senior</w:t>
      </w:r>
      <w:r w:rsidR="00F97B25" w:rsidRPr="00F77641">
        <w:rPr>
          <w:rFonts w:ascii="Calibri" w:eastAsia="Calibri" w:hAnsi="Calibri" w:cs="Calibri"/>
          <w:b/>
          <w:i/>
          <w:color w:val="00B050"/>
        </w:rPr>
        <w:t xml:space="preserve"> manager</w:t>
      </w:r>
      <w:r w:rsidR="004A7C1B" w:rsidRPr="00F77641">
        <w:rPr>
          <w:rFonts w:ascii="Calibri" w:eastAsia="Calibri" w:hAnsi="Calibri" w:cs="Calibri"/>
          <w:b/>
          <w:bCs/>
          <w:i/>
          <w:iCs/>
          <w:color w:val="00B050"/>
        </w:rPr>
        <w:t>, or equivalent</w:t>
      </w:r>
      <w:r w:rsidR="00F97B25" w:rsidRPr="00F77641">
        <w:rPr>
          <w:rFonts w:ascii="Calibri" w:eastAsia="Calibri" w:hAnsi="Calibri" w:cs="Calibri"/>
          <w:b/>
          <w:i/>
          <w:color w:val="00B050"/>
        </w:rPr>
        <w:t>]</w:t>
      </w:r>
      <w:r w:rsidRPr="00A440ED">
        <w:rPr>
          <w:color w:val="000000"/>
          <w:lang w:val="en-GB"/>
        </w:rPr>
        <w:t xml:space="preserve">, including their approach to procurement, contract management and organisational culture. Operational responsibility for </w:t>
      </w:r>
      <w:r w:rsidR="00F97B25" w:rsidRPr="00F77641">
        <w:rPr>
          <w:rFonts w:ascii="Calibri" w:eastAsia="Calibri" w:hAnsi="Calibri" w:cs="Calibri"/>
          <w:b/>
          <w:i/>
          <w:color w:val="00B050"/>
        </w:rPr>
        <w:t xml:space="preserve">[Insert </w:t>
      </w:r>
      <w:r w:rsidR="009711B1" w:rsidRPr="00F77641">
        <w:rPr>
          <w:rFonts w:ascii="Calibri" w:eastAsia="Calibri" w:hAnsi="Calibri" w:cs="Calibri"/>
          <w:b/>
          <w:bCs/>
          <w:i/>
          <w:iCs/>
          <w:color w:val="00B050"/>
        </w:rPr>
        <w:t>your organisation's name</w:t>
      </w:r>
      <w:r w:rsidR="00F97B25" w:rsidRPr="00F77641">
        <w:rPr>
          <w:rFonts w:ascii="Calibri" w:eastAsia="Calibri" w:hAnsi="Calibri" w:cs="Calibri"/>
          <w:b/>
          <w:i/>
          <w:color w:val="00B050"/>
        </w:rPr>
        <w:t>]</w:t>
      </w:r>
      <w:r w:rsidRPr="00A440ED">
        <w:rPr>
          <w:color w:val="000000"/>
          <w:lang w:val="en-GB"/>
        </w:rPr>
        <w:t xml:space="preserve">’s internal processes lies with the </w:t>
      </w:r>
      <w:r w:rsidR="00957A62" w:rsidRPr="00E956D5">
        <w:rPr>
          <w:b/>
          <w:bCs/>
          <w:i/>
          <w:iCs/>
          <w:color w:val="00B050"/>
          <w:lang w:val="en-GB"/>
        </w:rPr>
        <w:t>[Insert</w:t>
      </w:r>
      <w:r w:rsidR="00957A62">
        <w:rPr>
          <w:b/>
          <w:bCs/>
          <w:i/>
          <w:iCs/>
          <w:color w:val="00B050"/>
          <w:lang w:val="en-GB"/>
        </w:rPr>
        <w:t xml:space="preserve"> the role responsible for this</w:t>
      </w:r>
      <w:r w:rsidR="00957A62" w:rsidRPr="00E956D5">
        <w:rPr>
          <w:b/>
          <w:bCs/>
          <w:i/>
          <w:iCs/>
          <w:color w:val="00B050"/>
          <w:lang w:val="en-GB"/>
        </w:rPr>
        <w:t>]</w:t>
      </w:r>
      <w:r w:rsidRPr="00A440ED">
        <w:rPr>
          <w:color w:val="000000"/>
          <w:lang w:val="en-GB"/>
        </w:rPr>
        <w:t>.</w:t>
      </w:r>
    </w:p>
    <w:p w14:paraId="766AE73C" w14:textId="60553A34" w:rsidR="00C61721" w:rsidRPr="00A440ED" w:rsidRDefault="00C61721" w:rsidP="00EB73EC">
      <w:pPr>
        <w:pStyle w:val="Heading2"/>
        <w:numPr>
          <w:ilvl w:val="0"/>
          <w:numId w:val="9"/>
        </w:numPr>
      </w:pPr>
      <w:bookmarkStart w:id="3" w:name="_Toc241063972"/>
      <w:r w:rsidRPr="00A440ED">
        <w:t>Purpose</w:t>
      </w:r>
      <w:bookmarkEnd w:id="3"/>
    </w:p>
    <w:p w14:paraId="760D1215" w14:textId="07A456CC" w:rsidR="00EB73EC" w:rsidRPr="00A440ED" w:rsidRDefault="006827E1" w:rsidP="006827E1">
      <w:pPr>
        <w:pStyle w:val="ListParagraph"/>
        <w:numPr>
          <w:ilvl w:val="1"/>
          <w:numId w:val="9"/>
        </w:numPr>
        <w:rPr>
          <w:lang w:val="en-GB"/>
        </w:rPr>
      </w:pPr>
      <w:r w:rsidRPr="00A440ED">
        <w:rPr>
          <w:lang w:val="en-GB"/>
        </w:rPr>
        <w:t xml:space="preserve">The purpose of this policy is to set out </w:t>
      </w:r>
      <w:r w:rsidR="00957A62" w:rsidRPr="00C52DD1">
        <w:rPr>
          <w:b/>
          <w:i/>
          <w:color w:val="00B050"/>
        </w:rPr>
        <w:t xml:space="preserve">[Insert </w:t>
      </w:r>
      <w:r w:rsidR="00C52DD1" w:rsidRPr="00C52DD1">
        <w:rPr>
          <w:b/>
          <w:bCs/>
          <w:i/>
          <w:iCs/>
          <w:color w:val="00B050"/>
        </w:rPr>
        <w:t>your organisation's name</w:t>
      </w:r>
      <w:r w:rsidR="00957A62" w:rsidRPr="00C52DD1">
        <w:rPr>
          <w:b/>
          <w:i/>
          <w:color w:val="00B050"/>
        </w:rPr>
        <w:t>]</w:t>
      </w:r>
      <w:r w:rsidRPr="00C52DD1">
        <w:t>’s commitment to environmental sustainability and to provide a clear framework for reducing the organisation’s environmental impact across all areas of its work.</w:t>
      </w:r>
    </w:p>
    <w:p w14:paraId="0FBD44AC" w14:textId="5595FCB8" w:rsidR="006827E1" w:rsidRPr="00A440ED" w:rsidRDefault="006827E1" w:rsidP="00EB73EC">
      <w:pPr>
        <w:pStyle w:val="ListParagraph"/>
        <w:numPr>
          <w:ilvl w:val="1"/>
          <w:numId w:val="9"/>
        </w:numPr>
        <w:spacing w:after="0"/>
        <w:rPr>
          <w:lang w:val="en-GB"/>
        </w:rPr>
      </w:pPr>
      <w:r w:rsidRPr="00A440ED">
        <w:rPr>
          <w:lang w:val="en-GB"/>
        </w:rPr>
        <w:t>This policy aims to:</w:t>
      </w:r>
    </w:p>
    <w:p w14:paraId="6B003214" w14:textId="57699697" w:rsidR="006827E1" w:rsidRPr="00A440ED" w:rsidRDefault="006827E1" w:rsidP="00EB73EC">
      <w:pPr>
        <w:pStyle w:val="ListParagraph"/>
        <w:numPr>
          <w:ilvl w:val="0"/>
          <w:numId w:val="13"/>
        </w:numPr>
        <w:spacing w:after="0"/>
        <w:ind w:left="1491" w:hanging="357"/>
        <w:contextualSpacing/>
        <w:rPr>
          <w:lang w:val="en-GB"/>
        </w:rPr>
      </w:pPr>
      <w:r w:rsidRPr="00A440ED">
        <w:rPr>
          <w:lang w:val="en-GB"/>
        </w:rPr>
        <w:t xml:space="preserve">embed environmentally responsible practices into </w:t>
      </w:r>
      <w:r w:rsidR="00957A62" w:rsidRPr="000A398B">
        <w:rPr>
          <w:b/>
          <w:i/>
          <w:color w:val="00B050"/>
        </w:rPr>
        <w:t xml:space="preserve">[Insert </w:t>
      </w:r>
      <w:r w:rsidR="000A398B" w:rsidRPr="000A398B">
        <w:rPr>
          <w:b/>
          <w:bCs/>
          <w:i/>
          <w:iCs/>
          <w:color w:val="00B050"/>
        </w:rPr>
        <w:t>your organisation's name</w:t>
      </w:r>
      <w:r w:rsidR="00957A62" w:rsidRPr="000A398B">
        <w:rPr>
          <w:b/>
          <w:i/>
          <w:color w:val="00B050"/>
        </w:rPr>
        <w:t>]</w:t>
      </w:r>
      <w:r w:rsidRPr="000A398B">
        <w:t>’s operations, decision-making, and culture;</w:t>
      </w:r>
    </w:p>
    <w:p w14:paraId="018E20EE" w14:textId="77777777" w:rsidR="006827E1" w:rsidRPr="00A440ED" w:rsidRDefault="006827E1" w:rsidP="00EB73EC">
      <w:pPr>
        <w:pStyle w:val="ListParagraph"/>
        <w:numPr>
          <w:ilvl w:val="0"/>
          <w:numId w:val="13"/>
        </w:numPr>
        <w:ind w:left="1491" w:hanging="357"/>
        <w:contextualSpacing/>
        <w:rPr>
          <w:lang w:val="en-GB"/>
        </w:rPr>
      </w:pPr>
      <w:r w:rsidRPr="00A440ED">
        <w:rPr>
          <w:lang w:val="en-GB"/>
        </w:rPr>
        <w:t>support staff, volunteers, trustees, and partners to understand their role in contributing to sustainability;</w:t>
      </w:r>
    </w:p>
    <w:p w14:paraId="44920115" w14:textId="77777777" w:rsidR="006827E1" w:rsidRPr="00A440ED" w:rsidRDefault="006827E1" w:rsidP="00EB73EC">
      <w:pPr>
        <w:pStyle w:val="ListParagraph"/>
        <w:numPr>
          <w:ilvl w:val="0"/>
          <w:numId w:val="13"/>
        </w:numPr>
        <w:ind w:left="1491" w:hanging="357"/>
        <w:contextualSpacing/>
        <w:rPr>
          <w:lang w:val="en-GB"/>
        </w:rPr>
      </w:pPr>
      <w:r w:rsidRPr="00A440ED">
        <w:rPr>
          <w:lang w:val="en-GB"/>
        </w:rPr>
        <w:t>guide sustainable approaches to travel, energy use, waste management, and procurement;</w:t>
      </w:r>
    </w:p>
    <w:p w14:paraId="30406C6E" w14:textId="77777777" w:rsidR="006827E1" w:rsidRPr="00A440ED" w:rsidRDefault="006827E1" w:rsidP="00EB73EC">
      <w:pPr>
        <w:pStyle w:val="ListParagraph"/>
        <w:numPr>
          <w:ilvl w:val="0"/>
          <w:numId w:val="13"/>
        </w:numPr>
        <w:ind w:left="1491" w:hanging="357"/>
        <w:contextualSpacing/>
        <w:rPr>
          <w:lang w:val="en-GB"/>
        </w:rPr>
      </w:pPr>
      <w:r w:rsidRPr="00A440ED">
        <w:rPr>
          <w:lang w:val="en-GB"/>
        </w:rPr>
        <w:t>promote ethical, inclusive, and socially responsible supply chains; and</w:t>
      </w:r>
    </w:p>
    <w:p w14:paraId="37B6F218" w14:textId="37993DFB" w:rsidR="006827E1" w:rsidRPr="00A440ED" w:rsidRDefault="006827E1" w:rsidP="006827E1">
      <w:pPr>
        <w:pStyle w:val="ListParagraph"/>
        <w:numPr>
          <w:ilvl w:val="0"/>
          <w:numId w:val="13"/>
        </w:numPr>
        <w:ind w:left="1491" w:hanging="357"/>
        <w:contextualSpacing/>
        <w:rPr>
          <w:lang w:val="en-GB"/>
        </w:rPr>
      </w:pPr>
      <w:r w:rsidRPr="00A440ED">
        <w:rPr>
          <w:lang w:val="en-GB"/>
        </w:rPr>
        <w:t>ensure compliance with relevant environmental legislation, regulations, and good practice.</w:t>
      </w:r>
    </w:p>
    <w:p w14:paraId="4F703119" w14:textId="4C583B7A" w:rsidR="008767DA" w:rsidRPr="00A440ED" w:rsidRDefault="00BD0028" w:rsidP="00EB73EC">
      <w:pPr>
        <w:pStyle w:val="Heading2"/>
        <w:numPr>
          <w:ilvl w:val="0"/>
          <w:numId w:val="9"/>
        </w:numPr>
      </w:pPr>
      <w:bookmarkStart w:id="4" w:name="_Toc241063973"/>
      <w:r w:rsidRPr="00A440ED">
        <w:t>Scope</w:t>
      </w:r>
      <w:bookmarkEnd w:id="4"/>
      <w:r w:rsidRPr="00A440ED">
        <w:t>  </w:t>
      </w:r>
    </w:p>
    <w:p w14:paraId="21B63C5A" w14:textId="19387C01" w:rsidR="00EB73EC" w:rsidRPr="00A440ED" w:rsidRDefault="00BD0028" w:rsidP="00EB73EC">
      <w:pPr>
        <w:pStyle w:val="ListParagraph"/>
        <w:numPr>
          <w:ilvl w:val="1"/>
          <w:numId w:val="9"/>
        </w:numPr>
        <w:rPr>
          <w:lang w:val="en-GB"/>
        </w:rPr>
      </w:pPr>
      <w:r w:rsidRPr="00A440ED">
        <w:rPr>
          <w:lang w:val="en-GB"/>
        </w:rPr>
        <w:t xml:space="preserve">This document sets out the policy and procedures of </w:t>
      </w:r>
      <w:r w:rsidR="00957A62" w:rsidRPr="000A398B">
        <w:rPr>
          <w:b/>
          <w:i/>
          <w:color w:val="00B050"/>
        </w:rPr>
        <w:t xml:space="preserve">[Insert </w:t>
      </w:r>
      <w:r w:rsidR="000A398B" w:rsidRPr="000A398B">
        <w:rPr>
          <w:b/>
          <w:bCs/>
          <w:i/>
          <w:iCs/>
          <w:color w:val="00B050"/>
        </w:rPr>
        <w:t>your organisation's name</w:t>
      </w:r>
      <w:r w:rsidR="00957A62" w:rsidRPr="000A398B">
        <w:rPr>
          <w:b/>
          <w:i/>
          <w:color w:val="00B050"/>
        </w:rPr>
        <w:t>]</w:t>
      </w:r>
      <w:r>
        <w:rPr>
          <w:b/>
          <w:i/>
          <w:color w:val="00B050"/>
        </w:rPr>
        <w:t xml:space="preserve"> </w:t>
      </w:r>
      <w:r w:rsidRPr="001F4BEC">
        <w:t xml:space="preserve">with regards to Environmental Sustainability. It applies to Trustees, staff and volunteers. </w:t>
      </w:r>
      <w:sdt>
        <w:sdtPr>
          <w:tag w:val="goog_rdk_1"/>
          <w:id w:val="1342734213"/>
        </w:sdtPr>
        <w:sdtEndPr/>
        <w:sdtContent/>
      </w:sdt>
      <w:r w:rsidRPr="001F4BEC">
        <w:t>All suppliers and sub-contractors will be expected to follow our policy or have their own policy in place.</w:t>
      </w:r>
    </w:p>
    <w:p w14:paraId="4F70311B" w14:textId="1D3EF392" w:rsidR="008767DA" w:rsidRPr="00A440ED" w:rsidRDefault="00BD0028" w:rsidP="00EB73EC">
      <w:pPr>
        <w:pStyle w:val="ListParagraph"/>
        <w:numPr>
          <w:ilvl w:val="1"/>
          <w:numId w:val="9"/>
        </w:numPr>
        <w:rPr>
          <w:lang w:val="en-GB"/>
        </w:rPr>
      </w:pPr>
      <w:r w:rsidRPr="00A440ED">
        <w:rPr>
          <w:lang w:val="en-GB"/>
        </w:rPr>
        <w:lastRenderedPageBreak/>
        <w:t xml:space="preserve">All staff will have access to this Environmental </w:t>
      </w:r>
      <w:r w:rsidR="00190420" w:rsidRPr="00A440ED">
        <w:rPr>
          <w:lang w:val="en-GB"/>
        </w:rPr>
        <w:t xml:space="preserve">Sustainability </w:t>
      </w:r>
      <w:r w:rsidRPr="00A440ED">
        <w:rPr>
          <w:lang w:val="en-GB"/>
        </w:rPr>
        <w:t>Policy through the policy folder.</w:t>
      </w:r>
    </w:p>
    <w:p w14:paraId="3DC09AB2" w14:textId="18BAE272" w:rsidR="00EB73EC" w:rsidRPr="00A440ED" w:rsidRDefault="00EB73EC" w:rsidP="4BA766B5"/>
    <w:p w14:paraId="01700C9D" w14:textId="4E22B5B7" w:rsidR="00C61721" w:rsidRPr="00A440ED" w:rsidRDefault="00C61721" w:rsidP="00EB73EC">
      <w:pPr>
        <w:pStyle w:val="Heading2"/>
        <w:numPr>
          <w:ilvl w:val="0"/>
          <w:numId w:val="9"/>
        </w:numPr>
      </w:pPr>
      <w:bookmarkStart w:id="5" w:name="_Toc241063974"/>
      <w:r w:rsidRPr="00A440ED">
        <w:t>Related Documents</w:t>
      </w:r>
      <w:bookmarkEnd w:id="5"/>
    </w:p>
    <w:p w14:paraId="1635A652" w14:textId="01FD805E" w:rsidR="002E5A90" w:rsidRPr="002E5A90" w:rsidRDefault="006A17DA" w:rsidP="002E5A90">
      <w:pPr>
        <w:pStyle w:val="ListParagraph"/>
        <w:numPr>
          <w:ilvl w:val="1"/>
          <w:numId w:val="9"/>
        </w:numPr>
        <w:contextualSpacing/>
        <w:rPr>
          <w:lang w:val="en-GB"/>
        </w:rPr>
      </w:pPr>
      <w:r w:rsidRPr="00A440ED">
        <w:rPr>
          <w:lang w:val="en-GB"/>
        </w:rPr>
        <w:t xml:space="preserve">This policy should be read alongside the following </w:t>
      </w:r>
      <w:r w:rsidR="00957A62" w:rsidRPr="002E5A90">
        <w:rPr>
          <w:b/>
          <w:i/>
          <w:color w:val="00B050"/>
        </w:rPr>
        <w:t xml:space="preserve">[Insert </w:t>
      </w:r>
      <w:r w:rsidR="002E5A90" w:rsidRPr="002E5A90">
        <w:rPr>
          <w:b/>
          <w:bCs/>
          <w:i/>
          <w:iCs/>
          <w:color w:val="00B050"/>
        </w:rPr>
        <w:t>your organisation's name]</w:t>
      </w:r>
    </w:p>
    <w:p w14:paraId="0C18D29E" w14:textId="2E365261" w:rsidR="006A17DA" w:rsidRPr="00A440ED" w:rsidRDefault="006A17DA" w:rsidP="002E5A90">
      <w:pPr>
        <w:pStyle w:val="ListParagraph"/>
        <w:ind w:left="720" w:firstLine="0"/>
        <w:contextualSpacing/>
        <w:rPr>
          <w:lang w:val="en-GB"/>
        </w:rPr>
      </w:pPr>
      <w:r w:rsidRPr="00A440ED">
        <w:rPr>
          <w:lang w:val="en-GB"/>
        </w:rPr>
        <w:t>policies and relevant legislation:</w:t>
      </w:r>
    </w:p>
    <w:p w14:paraId="73CC343F" w14:textId="44067F58" w:rsidR="00DA739A" w:rsidRPr="00A440ED" w:rsidRDefault="00DA739A" w:rsidP="006A17DA">
      <w:pPr>
        <w:pStyle w:val="ListParagraph"/>
        <w:numPr>
          <w:ilvl w:val="0"/>
          <w:numId w:val="15"/>
        </w:numPr>
        <w:ind w:left="1491" w:hanging="357"/>
        <w:contextualSpacing/>
        <w:rPr>
          <w:lang w:val="en-GB"/>
        </w:rPr>
      </w:pPr>
      <w:commentRangeStart w:id="6"/>
      <w:r w:rsidRPr="00A440ED">
        <w:rPr>
          <w:lang w:val="en-GB"/>
        </w:rPr>
        <w:t>Code of Conduct</w:t>
      </w:r>
    </w:p>
    <w:p w14:paraId="488BAA8C" w14:textId="1B7DADDD" w:rsidR="00DA739A" w:rsidRPr="00A440ED" w:rsidRDefault="00435D3F" w:rsidP="006A17DA">
      <w:pPr>
        <w:pStyle w:val="ListParagraph"/>
        <w:numPr>
          <w:ilvl w:val="0"/>
          <w:numId w:val="15"/>
        </w:numPr>
        <w:ind w:left="1491" w:hanging="357"/>
        <w:contextualSpacing/>
        <w:rPr>
          <w:lang w:val="en-GB"/>
        </w:rPr>
      </w:pPr>
      <w:r w:rsidRPr="00A440ED">
        <w:rPr>
          <w:lang w:val="en-GB"/>
        </w:rPr>
        <w:t>Health and Safety Policy</w:t>
      </w:r>
    </w:p>
    <w:p w14:paraId="3885B4A9" w14:textId="5F202FE7" w:rsidR="00435D3F" w:rsidRPr="00A440ED" w:rsidRDefault="00435D3F" w:rsidP="006A17DA">
      <w:pPr>
        <w:pStyle w:val="ListParagraph"/>
        <w:numPr>
          <w:ilvl w:val="0"/>
          <w:numId w:val="15"/>
        </w:numPr>
        <w:ind w:left="1491" w:hanging="357"/>
        <w:contextualSpacing/>
        <w:rPr>
          <w:lang w:val="en-GB"/>
        </w:rPr>
      </w:pPr>
      <w:r w:rsidRPr="00A440ED">
        <w:rPr>
          <w:lang w:val="en-GB"/>
        </w:rPr>
        <w:t>Wellbeing Policy</w:t>
      </w:r>
    </w:p>
    <w:p w14:paraId="0F9911A5" w14:textId="06FA2BFF" w:rsidR="00435D3F" w:rsidRPr="00A440ED" w:rsidRDefault="00435D3F" w:rsidP="006A17DA">
      <w:pPr>
        <w:pStyle w:val="ListParagraph"/>
        <w:numPr>
          <w:ilvl w:val="0"/>
          <w:numId w:val="15"/>
        </w:numPr>
        <w:ind w:left="1491" w:hanging="357"/>
        <w:contextualSpacing/>
        <w:rPr>
          <w:lang w:val="en-GB"/>
        </w:rPr>
      </w:pPr>
      <w:r w:rsidRPr="00A440ED">
        <w:rPr>
          <w:lang w:val="en-GB"/>
        </w:rPr>
        <w:t>Data Protection Policy</w:t>
      </w:r>
    </w:p>
    <w:p w14:paraId="4B68BB5D" w14:textId="5962861C" w:rsidR="00435D3F" w:rsidRPr="00A440ED" w:rsidRDefault="00435D3F" w:rsidP="006A17DA">
      <w:pPr>
        <w:pStyle w:val="ListParagraph"/>
        <w:numPr>
          <w:ilvl w:val="0"/>
          <w:numId w:val="15"/>
        </w:numPr>
        <w:ind w:left="1491" w:hanging="357"/>
        <w:contextualSpacing/>
        <w:rPr>
          <w:lang w:val="en-GB"/>
        </w:rPr>
      </w:pPr>
      <w:r w:rsidRPr="00A440ED">
        <w:rPr>
          <w:lang w:val="en-GB"/>
        </w:rPr>
        <w:t>Hybrid Working Policy</w:t>
      </w:r>
      <w:commentRangeEnd w:id="6"/>
      <w:r w:rsidR="00BB34FE" w:rsidRPr="00A440ED">
        <w:rPr>
          <w:rStyle w:val="CommentReference"/>
          <w:sz w:val="22"/>
          <w:szCs w:val="22"/>
          <w:lang w:val="en-GB"/>
        </w:rPr>
        <w:commentReference w:id="6"/>
      </w:r>
    </w:p>
    <w:p w14:paraId="0B8D6DA3" w14:textId="2975B618" w:rsidR="00C61721" w:rsidRPr="00A440ED" w:rsidRDefault="00C61721" w:rsidP="00C61721">
      <w:pPr>
        <w:pStyle w:val="ListParagraph"/>
        <w:numPr>
          <w:ilvl w:val="0"/>
          <w:numId w:val="15"/>
        </w:numPr>
        <w:ind w:left="1491" w:hanging="357"/>
        <w:contextualSpacing/>
        <w:rPr>
          <w:lang w:val="en-GB"/>
        </w:rPr>
      </w:pPr>
      <w:r w:rsidRPr="00A440ED">
        <w:rPr>
          <w:lang w:val="en-GB"/>
        </w:rPr>
        <w:t xml:space="preserve">Further information about environmental sustainability: </w:t>
      </w:r>
      <w:hyperlink r:id="rId16" w:history="1">
        <w:r w:rsidRPr="00A440ED">
          <w:rPr>
            <w:rStyle w:val="Hyperlink"/>
            <w:lang w:val="en-GB"/>
          </w:rPr>
          <w:t>CVS</w:t>
        </w:r>
        <w:r w:rsidR="00BC3943" w:rsidRPr="00A440ED">
          <w:rPr>
            <w:rStyle w:val="Hyperlink"/>
            <w:lang w:val="en-GB"/>
          </w:rPr>
          <w:t>CE.org.uk</w:t>
        </w:r>
      </w:hyperlink>
    </w:p>
    <w:p w14:paraId="6353F7DB" w14:textId="0D10D34D" w:rsidR="00C61721" w:rsidRPr="00A440ED" w:rsidRDefault="00C61721" w:rsidP="006A17DA">
      <w:pPr>
        <w:pStyle w:val="Heading2"/>
        <w:numPr>
          <w:ilvl w:val="0"/>
          <w:numId w:val="9"/>
        </w:numPr>
      </w:pPr>
      <w:bookmarkStart w:id="7" w:name="_Toc241063975"/>
      <w:r w:rsidRPr="00A440ED">
        <w:t>Key Principles</w:t>
      </w:r>
      <w:bookmarkEnd w:id="7"/>
    </w:p>
    <w:p w14:paraId="2E5E46C6" w14:textId="55DFE5F2" w:rsidR="00571043" w:rsidRPr="00A440ED" w:rsidRDefault="00571043" w:rsidP="00571043">
      <w:pPr>
        <w:pStyle w:val="ListParagraph"/>
        <w:numPr>
          <w:ilvl w:val="1"/>
          <w:numId w:val="9"/>
        </w:numPr>
        <w:spacing w:after="0"/>
        <w:rPr>
          <w:lang w:val="en-GB"/>
        </w:rPr>
      </w:pPr>
      <w:r w:rsidRPr="00A440ED">
        <w:rPr>
          <w:lang w:val="en-GB"/>
        </w:rPr>
        <w:t xml:space="preserve">The following principles guide how </w:t>
      </w:r>
      <w:r w:rsidR="00B33100" w:rsidRPr="00F77641">
        <w:rPr>
          <w:rFonts w:ascii="Calibri" w:eastAsia="Calibri" w:hAnsi="Calibri" w:cs="Calibri"/>
          <w:b/>
          <w:i/>
          <w:color w:val="00B050"/>
        </w:rPr>
        <w:t xml:space="preserve">[Insert </w:t>
      </w:r>
      <w:r w:rsidR="00C16F3A" w:rsidRPr="00F77641">
        <w:rPr>
          <w:rFonts w:ascii="Calibri" w:eastAsia="Calibri" w:hAnsi="Calibri" w:cs="Calibri"/>
          <w:b/>
          <w:bCs/>
          <w:i/>
          <w:iCs/>
          <w:color w:val="00B050"/>
        </w:rPr>
        <w:t>your organisation's name</w:t>
      </w:r>
      <w:r w:rsidR="00B33100" w:rsidRPr="00F77641">
        <w:rPr>
          <w:rFonts w:ascii="Calibri" w:eastAsia="Calibri" w:hAnsi="Calibri" w:cs="Calibri"/>
          <w:b/>
          <w:i/>
          <w:color w:val="00B050"/>
        </w:rPr>
        <w:t>]</w:t>
      </w:r>
      <w:r w:rsidRPr="00A440ED">
        <w:rPr>
          <w:lang w:val="en-GB"/>
        </w:rPr>
        <w:t xml:space="preserve"> applies this policy in practice and supports decision-making where environmental, operational, and resource considerations must be balanced:</w:t>
      </w:r>
    </w:p>
    <w:p w14:paraId="7ED8F6BC" w14:textId="77777777" w:rsidR="00571043" w:rsidRPr="00A440ED" w:rsidRDefault="00571043" w:rsidP="00571043">
      <w:pPr>
        <w:pStyle w:val="ListParagraph"/>
        <w:numPr>
          <w:ilvl w:val="0"/>
          <w:numId w:val="16"/>
        </w:numPr>
        <w:ind w:left="1491" w:hanging="357"/>
        <w:contextualSpacing/>
        <w:rPr>
          <w:lang w:val="en-GB"/>
        </w:rPr>
      </w:pPr>
      <w:r w:rsidRPr="00A440ED">
        <w:rPr>
          <w:lang w:val="en-GB"/>
        </w:rPr>
        <w:t>Environmental impact will be considered alongside cost, quality, accessibility, and operational need when making decisions.</w:t>
      </w:r>
    </w:p>
    <w:p w14:paraId="65BCA1FC" w14:textId="77777777" w:rsidR="00571043" w:rsidRPr="00A440ED" w:rsidRDefault="00571043" w:rsidP="00571043">
      <w:pPr>
        <w:pStyle w:val="ListParagraph"/>
        <w:numPr>
          <w:ilvl w:val="0"/>
          <w:numId w:val="16"/>
        </w:numPr>
        <w:ind w:left="1491" w:hanging="357"/>
        <w:contextualSpacing/>
        <w:rPr>
          <w:lang w:val="en-GB"/>
        </w:rPr>
      </w:pPr>
      <w:r w:rsidRPr="00A440ED">
        <w:rPr>
          <w:lang w:val="en-GB"/>
        </w:rPr>
        <w:t>Decisions will prioritise waste prevention and reduction first, followed by reuse and recycling where prevention is not possible.</w:t>
      </w:r>
    </w:p>
    <w:p w14:paraId="2AC2A856" w14:textId="77777777" w:rsidR="00571043" w:rsidRPr="00A440ED" w:rsidRDefault="00571043" w:rsidP="00571043">
      <w:pPr>
        <w:pStyle w:val="ListParagraph"/>
        <w:numPr>
          <w:ilvl w:val="0"/>
          <w:numId w:val="16"/>
        </w:numPr>
        <w:ind w:left="1491" w:hanging="357"/>
        <w:contextualSpacing/>
        <w:rPr>
          <w:lang w:val="en-GB"/>
        </w:rPr>
      </w:pPr>
      <w:r w:rsidRPr="00A440ED">
        <w:rPr>
          <w:lang w:val="en-GB"/>
        </w:rPr>
        <w:t>Environmental measures will be reasonable and proportionate to the scale of activity, resources available, and potential impact.</w:t>
      </w:r>
    </w:p>
    <w:p w14:paraId="0C90D5E7" w14:textId="77777777" w:rsidR="00571043" w:rsidRPr="00A440ED" w:rsidRDefault="00571043" w:rsidP="00571043">
      <w:pPr>
        <w:pStyle w:val="ListParagraph"/>
        <w:numPr>
          <w:ilvl w:val="0"/>
          <w:numId w:val="16"/>
        </w:numPr>
        <w:ind w:left="1491" w:hanging="357"/>
        <w:contextualSpacing/>
        <w:rPr>
          <w:lang w:val="en-GB"/>
        </w:rPr>
      </w:pPr>
      <w:r w:rsidRPr="00A440ED">
        <w:rPr>
          <w:lang w:val="en-GB"/>
        </w:rPr>
        <w:t>Sustainability measures will be applied flexibly and inclusively, recognising that not all individuals can engage in the same ways due to personal circumstances.</w:t>
      </w:r>
    </w:p>
    <w:p w14:paraId="01919EDF" w14:textId="77777777" w:rsidR="00571043" w:rsidRPr="00A440ED" w:rsidRDefault="00571043" w:rsidP="00571043">
      <w:pPr>
        <w:pStyle w:val="ListParagraph"/>
        <w:numPr>
          <w:ilvl w:val="0"/>
          <w:numId w:val="16"/>
        </w:numPr>
        <w:ind w:left="1491" w:hanging="357"/>
        <w:contextualSpacing/>
        <w:rPr>
          <w:lang w:val="en-GB"/>
        </w:rPr>
      </w:pPr>
      <w:r w:rsidRPr="00A440ED">
        <w:rPr>
          <w:lang w:val="en-GB"/>
        </w:rPr>
        <w:t>All trustees, staff, volunteers, and relevant partners share responsibility for supporting environmental sustainability within their roles.</w:t>
      </w:r>
    </w:p>
    <w:p w14:paraId="4C03BA8B" w14:textId="7A86B0CF" w:rsidR="00571043" w:rsidRPr="00A440ED" w:rsidRDefault="00E81186" w:rsidP="00571043">
      <w:pPr>
        <w:pStyle w:val="ListParagraph"/>
        <w:numPr>
          <w:ilvl w:val="0"/>
          <w:numId w:val="16"/>
        </w:numPr>
        <w:ind w:left="1491" w:hanging="357"/>
        <w:contextualSpacing/>
        <w:rPr>
          <w:lang w:val="en-GB"/>
        </w:rPr>
      </w:pPr>
      <w:r w:rsidRPr="00F77641">
        <w:rPr>
          <w:rFonts w:ascii="Calibri" w:eastAsia="Calibri" w:hAnsi="Calibri" w:cs="Calibri"/>
          <w:b/>
          <w:i/>
          <w:color w:val="00B050"/>
        </w:rPr>
        <w:t xml:space="preserve">[Insert </w:t>
      </w:r>
      <w:r w:rsidR="00822658"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571043">
        <w:rPr>
          <w:rFonts w:ascii="Calibri" w:eastAsia="Calibri" w:hAnsi="Calibri" w:cs="Calibri"/>
          <w:b/>
          <w:i/>
          <w:color w:val="00B050"/>
        </w:rPr>
        <w:t xml:space="preserve"> </w:t>
      </w:r>
      <w:r w:rsidR="00571043" w:rsidRPr="00A440ED">
        <w:rPr>
          <w:lang w:val="en-GB"/>
        </w:rPr>
        <w:t>will review its approach over time and make improvements where practical, informed by feedback and emerging good practice.</w:t>
      </w:r>
    </w:p>
    <w:p w14:paraId="4F70311C" w14:textId="2FCF7394" w:rsidR="008767DA" w:rsidRPr="00A440ED" w:rsidRDefault="00BD0028" w:rsidP="00571043">
      <w:pPr>
        <w:pStyle w:val="Heading2"/>
        <w:numPr>
          <w:ilvl w:val="0"/>
          <w:numId w:val="9"/>
        </w:numPr>
        <w:rPr>
          <w:sz w:val="20"/>
          <w:szCs w:val="20"/>
        </w:rPr>
      </w:pPr>
      <w:bookmarkStart w:id="8" w:name="_Toc241063976"/>
      <w:r w:rsidRPr="00A440ED">
        <w:t>Statement of Intent</w:t>
      </w:r>
      <w:bookmarkEnd w:id="8"/>
    </w:p>
    <w:p w14:paraId="4F70311D" w14:textId="3F35E887" w:rsidR="008767DA" w:rsidRPr="00A440ED" w:rsidRDefault="00760154" w:rsidP="00C44DEB">
      <w:pPr>
        <w:pStyle w:val="ListParagraph"/>
        <w:numPr>
          <w:ilvl w:val="1"/>
          <w:numId w:val="9"/>
        </w:numPr>
        <w:ind w:left="714" w:right="-590" w:hanging="357"/>
        <w:rPr>
          <w:lang w:val="en-GB"/>
        </w:rPr>
      </w:pPr>
      <w:r w:rsidRPr="00F77641">
        <w:rPr>
          <w:rFonts w:ascii="Calibri" w:eastAsia="Calibri" w:hAnsi="Calibri" w:cs="Calibri"/>
          <w:b/>
          <w:i/>
          <w:color w:val="00B050"/>
        </w:rPr>
        <w:t xml:space="preserve">[Insert </w:t>
      </w:r>
      <w:r w:rsidR="00822658"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BD0028" w:rsidRPr="00A440ED">
        <w:rPr>
          <w:lang w:val="en-GB"/>
        </w:rPr>
        <w:t xml:space="preserve"> recognise</w:t>
      </w:r>
      <w:r w:rsidR="00190420" w:rsidRPr="00A440ED">
        <w:rPr>
          <w:lang w:val="en-GB"/>
        </w:rPr>
        <w:t>s</w:t>
      </w:r>
      <w:r w:rsidR="00BD0028" w:rsidRPr="00A440ED">
        <w:rPr>
          <w:lang w:val="en-GB"/>
        </w:rPr>
        <w:t xml:space="preserve"> our responsibility to reduce our carbon and environmental footprints and commit to being an environmentally responsible charity. This policy covers all aspects of </w:t>
      </w:r>
      <w:r w:rsidRPr="00F77641">
        <w:rPr>
          <w:rFonts w:ascii="Calibri" w:eastAsia="Calibri" w:hAnsi="Calibri" w:cs="Calibri"/>
          <w:b/>
          <w:i/>
          <w:color w:val="00B050"/>
        </w:rPr>
        <w:t xml:space="preserve">[Insert </w:t>
      </w:r>
      <w:r w:rsidR="00822658"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BD0028" w:rsidRPr="00A440ED">
        <w:rPr>
          <w:lang w:val="en-GB"/>
        </w:rPr>
        <w:t xml:space="preserve"> operations – ensuring we </w:t>
      </w:r>
      <w:r w:rsidR="00190420" w:rsidRPr="00A440ED">
        <w:rPr>
          <w:lang w:val="en-GB"/>
        </w:rPr>
        <w:t>practice</w:t>
      </w:r>
      <w:r w:rsidR="00BD0028" w:rsidRPr="00A440ED">
        <w:rPr>
          <w:lang w:val="en-GB"/>
        </w:rPr>
        <w:t xml:space="preserve"> the principles of the </w:t>
      </w:r>
      <w:r w:rsidR="00BD0028" w:rsidRPr="00A440ED">
        <w:rPr>
          <w:b/>
          <w:lang w:val="en-GB"/>
        </w:rPr>
        <w:t>3R</w:t>
      </w:r>
      <w:r w:rsidR="00BD0028" w:rsidRPr="00A440ED">
        <w:rPr>
          <w:lang w:val="en-GB"/>
        </w:rPr>
        <w:t>s:</w:t>
      </w:r>
    </w:p>
    <w:p w14:paraId="4F70311E" w14:textId="48106AEF" w:rsidR="008767DA" w:rsidRPr="00A440ED" w:rsidRDefault="00BD0028" w:rsidP="00571043">
      <w:pPr>
        <w:pStyle w:val="ListParagraph"/>
        <w:numPr>
          <w:ilvl w:val="2"/>
          <w:numId w:val="9"/>
        </w:numPr>
        <w:spacing w:after="0"/>
        <w:ind w:left="924" w:hanging="567"/>
        <w:rPr>
          <w:lang w:val="en-GB"/>
        </w:rPr>
      </w:pPr>
      <w:r w:rsidRPr="00A440ED">
        <w:rPr>
          <w:b/>
          <w:lang w:val="en-GB"/>
        </w:rPr>
        <w:t>Reduce</w:t>
      </w:r>
      <w:r w:rsidRPr="00A440ED">
        <w:rPr>
          <w:lang w:val="en-GB"/>
        </w:rPr>
        <w:t xml:space="preserve"> waste where possible by thinking about what we buy and how we use it.</w:t>
      </w:r>
    </w:p>
    <w:p w14:paraId="4F70311F" w14:textId="77777777" w:rsidR="008767DA" w:rsidRPr="00A440ED" w:rsidRDefault="00BD0028" w:rsidP="00571043">
      <w:pPr>
        <w:pStyle w:val="ListParagraph"/>
        <w:numPr>
          <w:ilvl w:val="0"/>
          <w:numId w:val="17"/>
        </w:numPr>
        <w:spacing w:after="0" w:line="240" w:lineRule="auto"/>
        <w:ind w:left="1491" w:hanging="357"/>
        <w:contextualSpacing/>
        <w:rPr>
          <w:lang w:val="en-GB"/>
        </w:rPr>
      </w:pPr>
      <w:r w:rsidRPr="00A440ED">
        <w:rPr>
          <w:lang w:val="en-GB"/>
        </w:rPr>
        <w:t>Non-essential documents and emails will not be printed</w:t>
      </w:r>
    </w:p>
    <w:p w14:paraId="4F703120" w14:textId="77777777" w:rsidR="008767DA" w:rsidRPr="00A440ED" w:rsidRDefault="00BD0028" w:rsidP="00571043">
      <w:pPr>
        <w:pStyle w:val="ListParagraph"/>
        <w:numPr>
          <w:ilvl w:val="0"/>
          <w:numId w:val="17"/>
        </w:numPr>
        <w:spacing w:after="0" w:line="240" w:lineRule="auto"/>
        <w:ind w:left="1491" w:hanging="357"/>
        <w:contextualSpacing/>
        <w:rPr>
          <w:lang w:val="en-GB"/>
        </w:rPr>
      </w:pPr>
      <w:r w:rsidRPr="00A440ED">
        <w:rPr>
          <w:lang w:val="en-GB"/>
        </w:rPr>
        <w:t>Both sides of paper will be used prior to recycling</w:t>
      </w:r>
    </w:p>
    <w:p w14:paraId="4F703121" w14:textId="77777777" w:rsidR="008767DA" w:rsidRPr="00A440ED" w:rsidRDefault="00BD0028" w:rsidP="00571043">
      <w:pPr>
        <w:pStyle w:val="ListParagraph"/>
        <w:numPr>
          <w:ilvl w:val="0"/>
          <w:numId w:val="17"/>
        </w:numPr>
        <w:spacing w:after="0" w:line="240" w:lineRule="auto"/>
        <w:ind w:left="1491" w:hanging="357"/>
        <w:contextualSpacing/>
        <w:rPr>
          <w:lang w:val="en-GB"/>
        </w:rPr>
      </w:pPr>
      <w:r w:rsidRPr="00A440ED">
        <w:rPr>
          <w:lang w:val="en-GB"/>
        </w:rPr>
        <w:t>We will annually review which internal documents and external publications are essential to print, if they are not they will not be printed thus reducing waste and saving money</w:t>
      </w:r>
    </w:p>
    <w:p w14:paraId="4F703122" w14:textId="77777777" w:rsidR="008767DA" w:rsidRPr="00A440ED" w:rsidRDefault="00BD0028" w:rsidP="00571043">
      <w:pPr>
        <w:pStyle w:val="ListParagraph"/>
        <w:numPr>
          <w:ilvl w:val="0"/>
          <w:numId w:val="17"/>
        </w:numPr>
        <w:spacing w:after="0" w:line="240" w:lineRule="auto"/>
        <w:ind w:left="1491" w:hanging="357"/>
        <w:contextualSpacing/>
        <w:rPr>
          <w:lang w:val="en-GB"/>
        </w:rPr>
      </w:pPr>
      <w:r w:rsidRPr="00A440ED">
        <w:rPr>
          <w:lang w:val="en-GB"/>
        </w:rPr>
        <w:t>We will endeavour to avoid purchasing disposable cups and food packaging for events</w:t>
      </w:r>
    </w:p>
    <w:p w14:paraId="4F703123" w14:textId="40119AF5" w:rsidR="008767DA" w:rsidRPr="00A440ED" w:rsidRDefault="00C25695" w:rsidP="00571043">
      <w:pPr>
        <w:pStyle w:val="ListParagraph"/>
        <w:numPr>
          <w:ilvl w:val="0"/>
          <w:numId w:val="17"/>
        </w:numPr>
        <w:spacing w:after="0" w:line="240" w:lineRule="auto"/>
        <w:ind w:left="1491" w:hanging="357"/>
        <w:contextualSpacing/>
        <w:rPr>
          <w:lang w:val="en-GB"/>
        </w:rPr>
      </w:pPr>
      <w:r w:rsidRPr="00A440ED">
        <w:rPr>
          <w:lang w:val="en-GB"/>
        </w:rPr>
        <w:t>Ensure all printing and photocopying is done on double-sided paper where possible</w:t>
      </w:r>
    </w:p>
    <w:p w14:paraId="4F703124" w14:textId="77777777" w:rsidR="008767DA" w:rsidRPr="00A440ED" w:rsidRDefault="00BD0028" w:rsidP="00571043">
      <w:pPr>
        <w:pStyle w:val="ListParagraph"/>
        <w:numPr>
          <w:ilvl w:val="0"/>
          <w:numId w:val="17"/>
        </w:numPr>
        <w:spacing w:after="0" w:line="240" w:lineRule="auto"/>
        <w:ind w:left="1491" w:hanging="357"/>
        <w:contextualSpacing/>
        <w:rPr>
          <w:lang w:val="en-GB"/>
        </w:rPr>
      </w:pPr>
      <w:r w:rsidRPr="00A440ED">
        <w:rPr>
          <w:lang w:val="en-GB"/>
        </w:rPr>
        <w:lastRenderedPageBreak/>
        <w:t>Orders are placed online and in bulk where possible, to minimise additional carbon emissions associated with driving.</w:t>
      </w:r>
    </w:p>
    <w:p w14:paraId="4F703125" w14:textId="77777777" w:rsidR="008767DA" w:rsidRPr="00A440ED" w:rsidRDefault="00BD0028" w:rsidP="00571043">
      <w:pPr>
        <w:pStyle w:val="ListParagraph"/>
        <w:numPr>
          <w:ilvl w:val="0"/>
          <w:numId w:val="17"/>
        </w:numPr>
        <w:spacing w:after="0" w:line="240" w:lineRule="auto"/>
        <w:ind w:left="1491" w:hanging="357"/>
        <w:contextualSpacing/>
        <w:rPr>
          <w:lang w:val="en-GB"/>
        </w:rPr>
      </w:pPr>
      <w:r w:rsidRPr="00A440ED">
        <w:rPr>
          <w:lang w:val="en-GB"/>
        </w:rPr>
        <w:t>Catering is usually provided through a non-profit organisation or through the venue – emphasis on reduced packaging.</w:t>
      </w:r>
    </w:p>
    <w:p w14:paraId="4F703126" w14:textId="77777777" w:rsidR="008767DA" w:rsidRPr="00A440ED" w:rsidRDefault="008767DA">
      <w:pPr>
        <w:rPr>
          <w:sz w:val="22"/>
          <w:szCs w:val="22"/>
        </w:rPr>
      </w:pPr>
    </w:p>
    <w:p w14:paraId="4F703127" w14:textId="51B102E3" w:rsidR="008767DA" w:rsidRPr="00A440ED" w:rsidRDefault="00BD0028" w:rsidP="00C25695">
      <w:pPr>
        <w:pStyle w:val="ListParagraph"/>
        <w:numPr>
          <w:ilvl w:val="2"/>
          <w:numId w:val="9"/>
        </w:numPr>
        <w:spacing w:after="0"/>
        <w:ind w:left="924" w:hanging="567"/>
        <w:rPr>
          <w:lang w:val="en-GB"/>
        </w:rPr>
      </w:pPr>
      <w:r w:rsidRPr="00A440ED">
        <w:rPr>
          <w:b/>
          <w:lang w:val="en-GB"/>
        </w:rPr>
        <w:t>Reuse</w:t>
      </w:r>
      <w:r w:rsidRPr="00A440ED">
        <w:rPr>
          <w:lang w:val="en-GB"/>
        </w:rPr>
        <w:t xml:space="preserve"> wherever possible by trying to find a second life for items, especially paper and office stationery.</w:t>
      </w:r>
    </w:p>
    <w:p w14:paraId="4F703128" w14:textId="77777777" w:rsidR="008767DA" w:rsidRPr="00A440ED" w:rsidRDefault="00BD0028" w:rsidP="00C25695">
      <w:pPr>
        <w:pStyle w:val="ListParagraph"/>
        <w:numPr>
          <w:ilvl w:val="0"/>
          <w:numId w:val="19"/>
        </w:numPr>
        <w:spacing w:after="0" w:line="240" w:lineRule="auto"/>
        <w:ind w:left="1491" w:hanging="357"/>
        <w:contextualSpacing/>
        <w:rPr>
          <w:lang w:val="en-GB"/>
        </w:rPr>
      </w:pPr>
      <w:r w:rsidRPr="00A440ED">
        <w:rPr>
          <w:lang w:val="en-GB"/>
        </w:rPr>
        <w:t xml:space="preserve">Scrap paper will be used for taking messages and for writing notes or draft copies of documents. Scrap paper will be used in printers where it doesn’t pose a functional risk to the printer, and if the document is in draft form. </w:t>
      </w:r>
    </w:p>
    <w:p w14:paraId="4F703129" w14:textId="77777777" w:rsidR="008767DA" w:rsidRPr="00A440ED" w:rsidRDefault="00BD0028" w:rsidP="00C25695">
      <w:pPr>
        <w:pStyle w:val="ListParagraph"/>
        <w:numPr>
          <w:ilvl w:val="0"/>
          <w:numId w:val="19"/>
        </w:numPr>
        <w:spacing w:after="0" w:line="240" w:lineRule="auto"/>
        <w:ind w:left="1491" w:hanging="357"/>
        <w:contextualSpacing/>
        <w:rPr>
          <w:lang w:val="en-GB"/>
        </w:rPr>
      </w:pPr>
      <w:r w:rsidRPr="00A440ED">
        <w:rPr>
          <w:lang w:val="en-GB"/>
        </w:rPr>
        <w:t>Envelopes and packaging will be reused where possible</w:t>
      </w:r>
    </w:p>
    <w:p w14:paraId="4F70312A" w14:textId="77777777" w:rsidR="008767DA" w:rsidRPr="00A440ED" w:rsidRDefault="00BD0028" w:rsidP="00C25695">
      <w:pPr>
        <w:pStyle w:val="ListParagraph"/>
        <w:numPr>
          <w:ilvl w:val="0"/>
          <w:numId w:val="19"/>
        </w:numPr>
        <w:spacing w:after="0" w:line="240" w:lineRule="auto"/>
        <w:ind w:left="1491" w:hanging="357"/>
        <w:contextualSpacing/>
        <w:rPr>
          <w:lang w:val="en-GB"/>
        </w:rPr>
      </w:pPr>
      <w:r w:rsidRPr="00A440ED">
        <w:rPr>
          <w:lang w:val="en-GB"/>
        </w:rPr>
        <w:t>Folders, files and wallets are reused.</w:t>
      </w:r>
    </w:p>
    <w:p w14:paraId="211DD9C5" w14:textId="77777777" w:rsidR="00C25695" w:rsidRPr="00A440ED" w:rsidRDefault="00C25695">
      <w:pPr>
        <w:rPr>
          <w:sz w:val="22"/>
          <w:szCs w:val="22"/>
        </w:rPr>
      </w:pPr>
    </w:p>
    <w:p w14:paraId="4F70312C" w14:textId="427E38F1" w:rsidR="008767DA" w:rsidRPr="00A440ED" w:rsidRDefault="00BD0028" w:rsidP="00C25695">
      <w:pPr>
        <w:pStyle w:val="ListParagraph"/>
        <w:numPr>
          <w:ilvl w:val="2"/>
          <w:numId w:val="9"/>
        </w:numPr>
        <w:spacing w:after="0"/>
        <w:ind w:left="924" w:hanging="567"/>
        <w:rPr>
          <w:lang w:val="en-GB"/>
        </w:rPr>
      </w:pPr>
      <w:r w:rsidRPr="00A440ED">
        <w:rPr>
          <w:b/>
          <w:lang w:val="en-GB"/>
        </w:rPr>
        <w:t>Recycle</w:t>
      </w:r>
      <w:r w:rsidRPr="00A440ED">
        <w:rPr>
          <w:lang w:val="en-GB"/>
        </w:rPr>
        <w:t xml:space="preserve"> as the least preferred option of the 3Rs.</w:t>
      </w:r>
    </w:p>
    <w:p w14:paraId="4F70312D" w14:textId="04A252AE" w:rsidR="008767DA" w:rsidRPr="00A440ED" w:rsidRDefault="00AA2B79" w:rsidP="00C25695">
      <w:pPr>
        <w:pStyle w:val="ListParagraph"/>
        <w:numPr>
          <w:ilvl w:val="0"/>
          <w:numId w:val="20"/>
        </w:numPr>
        <w:spacing w:after="0" w:line="240" w:lineRule="auto"/>
        <w:ind w:left="1491" w:hanging="357"/>
        <w:contextualSpacing/>
        <w:rPr>
          <w:lang w:val="en-GB"/>
        </w:rPr>
      </w:pPr>
      <w:r w:rsidRPr="00F77641">
        <w:rPr>
          <w:rFonts w:ascii="Calibri" w:eastAsia="Calibri" w:hAnsi="Calibri" w:cs="Calibri"/>
          <w:b/>
          <w:i/>
          <w:color w:val="00B050"/>
        </w:rPr>
        <w:t xml:space="preserve">[Insert </w:t>
      </w:r>
      <w:r w:rsidR="00F20E37"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BD0028" w:rsidRPr="00A440ED">
        <w:rPr>
          <w:lang w:val="en-GB"/>
        </w:rPr>
        <w:t xml:space="preserve"> will have a nominated person who will have the responsibility to recycle paper and cardboard, toner cartridges and inkjets will also be recycled</w:t>
      </w:r>
    </w:p>
    <w:p w14:paraId="4F70312E" w14:textId="2AE2BAFE" w:rsidR="008767DA" w:rsidRPr="00A440ED" w:rsidRDefault="00BD0028" w:rsidP="00C25695">
      <w:pPr>
        <w:pStyle w:val="ListParagraph"/>
        <w:numPr>
          <w:ilvl w:val="0"/>
          <w:numId w:val="20"/>
        </w:numPr>
        <w:spacing w:after="0" w:line="240" w:lineRule="auto"/>
        <w:ind w:left="1491" w:hanging="357"/>
        <w:contextualSpacing/>
        <w:rPr>
          <w:lang w:val="en-GB"/>
        </w:rPr>
      </w:pPr>
      <w:r w:rsidRPr="00A440ED">
        <w:rPr>
          <w:lang w:val="en-GB"/>
        </w:rPr>
        <w:t xml:space="preserve">If office furniture or IT equipment is being replaced then </w:t>
      </w:r>
      <w:r w:rsidR="00AA2B79" w:rsidRPr="00F77641">
        <w:rPr>
          <w:rFonts w:ascii="Calibri" w:eastAsia="Calibri" w:hAnsi="Calibri" w:cs="Calibri"/>
          <w:b/>
          <w:i/>
          <w:color w:val="00B050"/>
        </w:rPr>
        <w:t xml:space="preserve">[Insert </w:t>
      </w:r>
      <w:r w:rsidR="00F20E37" w:rsidRPr="00F77641">
        <w:rPr>
          <w:rFonts w:ascii="Calibri" w:eastAsia="Calibri" w:hAnsi="Calibri" w:cs="Calibri"/>
          <w:b/>
          <w:bCs/>
          <w:i/>
          <w:iCs/>
          <w:color w:val="00B050"/>
        </w:rPr>
        <w:t>your organisation's name</w:t>
      </w:r>
      <w:r w:rsidR="00AA2B79" w:rsidRPr="00F77641">
        <w:rPr>
          <w:rFonts w:ascii="Calibri" w:eastAsia="Calibri" w:hAnsi="Calibri" w:cs="Calibri"/>
          <w:b/>
          <w:i/>
          <w:color w:val="00B050"/>
        </w:rPr>
        <w:t>]</w:t>
      </w:r>
      <w:r w:rsidRPr="00A440ED">
        <w:rPr>
          <w:lang w:val="en-GB"/>
        </w:rPr>
        <w:t xml:space="preserve"> will take reasonable steps to ensure the equipment is reused by other voluntary and community organisations, or taken to/picked up by a recycling organisation</w:t>
      </w:r>
    </w:p>
    <w:p w14:paraId="4F70312F" w14:textId="77777777" w:rsidR="008767DA" w:rsidRPr="00A440ED" w:rsidRDefault="00BD0028" w:rsidP="00C25695">
      <w:pPr>
        <w:pStyle w:val="ListParagraph"/>
        <w:numPr>
          <w:ilvl w:val="0"/>
          <w:numId w:val="20"/>
        </w:numPr>
        <w:spacing w:after="0" w:line="240" w:lineRule="auto"/>
        <w:ind w:left="1491" w:hanging="357"/>
        <w:contextualSpacing/>
        <w:rPr>
          <w:lang w:val="en-GB"/>
        </w:rPr>
      </w:pPr>
      <w:r w:rsidRPr="00A440ED">
        <w:rPr>
          <w:lang w:val="en-GB"/>
        </w:rPr>
        <w:t>Confidential waste will be recycled appropriately</w:t>
      </w:r>
    </w:p>
    <w:p w14:paraId="4F703130" w14:textId="77777777" w:rsidR="008767DA" w:rsidRPr="00A440ED" w:rsidRDefault="00BD0028" w:rsidP="00C25695">
      <w:pPr>
        <w:pStyle w:val="ListParagraph"/>
        <w:numPr>
          <w:ilvl w:val="0"/>
          <w:numId w:val="20"/>
        </w:numPr>
        <w:spacing w:after="0" w:line="240" w:lineRule="auto"/>
        <w:ind w:left="1491" w:hanging="357"/>
        <w:contextualSpacing/>
        <w:rPr>
          <w:lang w:val="en-GB"/>
        </w:rPr>
      </w:pPr>
      <w:r w:rsidRPr="00A440ED">
        <w:rPr>
          <w:lang w:val="en-GB"/>
        </w:rPr>
        <w:t>Machines are regularly serviced to maintain maximum operating efficiency</w:t>
      </w:r>
    </w:p>
    <w:p w14:paraId="4F703131" w14:textId="77777777" w:rsidR="008767DA" w:rsidRPr="00A440ED" w:rsidRDefault="00BD0028" w:rsidP="00C25695">
      <w:pPr>
        <w:pStyle w:val="ListParagraph"/>
        <w:numPr>
          <w:ilvl w:val="0"/>
          <w:numId w:val="20"/>
        </w:numPr>
        <w:spacing w:after="0" w:line="240" w:lineRule="auto"/>
        <w:ind w:left="1491" w:hanging="357"/>
        <w:contextualSpacing/>
        <w:rPr>
          <w:lang w:val="en-GB"/>
        </w:rPr>
      </w:pPr>
      <w:r w:rsidRPr="00A440ED">
        <w:rPr>
          <w:lang w:val="en-GB"/>
        </w:rPr>
        <w:t>Cans, plastic, cardboard, kitchen and other waste is recycled whenever possible.</w:t>
      </w:r>
    </w:p>
    <w:p w14:paraId="4F703132" w14:textId="77777777" w:rsidR="008767DA" w:rsidRPr="00A440ED" w:rsidRDefault="008767DA">
      <w:pPr>
        <w:spacing w:after="0" w:line="240" w:lineRule="auto"/>
        <w:rPr>
          <w:sz w:val="22"/>
          <w:szCs w:val="22"/>
        </w:rPr>
      </w:pPr>
    </w:p>
    <w:p w14:paraId="4F703133" w14:textId="4DBBCD94" w:rsidR="008767DA" w:rsidRPr="00A440ED" w:rsidRDefault="00BD0028" w:rsidP="00C25695">
      <w:pPr>
        <w:pStyle w:val="Heading2"/>
        <w:numPr>
          <w:ilvl w:val="0"/>
          <w:numId w:val="9"/>
        </w:numPr>
        <w:rPr>
          <w:sz w:val="20"/>
          <w:szCs w:val="20"/>
        </w:rPr>
      </w:pPr>
      <w:bookmarkStart w:id="9" w:name="_Toc241063977"/>
      <w:r w:rsidRPr="00A440ED">
        <w:t>Recycling, Travel and Energy</w:t>
      </w:r>
      <w:bookmarkEnd w:id="9"/>
      <w:r w:rsidRPr="00A440ED">
        <w:t xml:space="preserve"> </w:t>
      </w:r>
    </w:p>
    <w:p w14:paraId="4F703134" w14:textId="3BF4D81D" w:rsidR="008767DA" w:rsidRPr="00A440ED" w:rsidRDefault="00BD0028" w:rsidP="00C25695">
      <w:pPr>
        <w:pStyle w:val="Heading3"/>
        <w:numPr>
          <w:ilvl w:val="1"/>
          <w:numId w:val="9"/>
        </w:numPr>
      </w:pPr>
      <w:bookmarkStart w:id="10" w:name="_Toc241063978"/>
      <w:r w:rsidRPr="00A440ED">
        <w:t>Recycling</w:t>
      </w:r>
      <w:bookmarkEnd w:id="10"/>
    </w:p>
    <w:p w14:paraId="4F703135" w14:textId="3A03BB56" w:rsidR="008767DA" w:rsidRPr="00A440ED" w:rsidRDefault="00BD0028" w:rsidP="00C25695">
      <w:pPr>
        <w:pStyle w:val="ListParagraph"/>
        <w:numPr>
          <w:ilvl w:val="2"/>
          <w:numId w:val="9"/>
        </w:numPr>
        <w:ind w:left="924" w:hanging="567"/>
        <w:rPr>
          <w:lang w:val="en-GB"/>
        </w:rPr>
      </w:pPr>
      <w:r w:rsidRPr="00A440ED">
        <w:rPr>
          <w:lang w:val="en-GB"/>
        </w:rPr>
        <w:t xml:space="preserve">Recycled paper is sourced where available and appropriate. </w:t>
      </w:r>
    </w:p>
    <w:p w14:paraId="4F703136" w14:textId="3F967AE5" w:rsidR="008767DA" w:rsidRPr="00A440ED" w:rsidRDefault="00BD0028" w:rsidP="00C25695">
      <w:pPr>
        <w:pStyle w:val="ListParagraph"/>
        <w:numPr>
          <w:ilvl w:val="1"/>
          <w:numId w:val="9"/>
        </w:numPr>
        <w:rPr>
          <w:rStyle w:val="Heading3Char"/>
          <w:lang w:val="en-GB"/>
        </w:rPr>
      </w:pPr>
      <w:bookmarkStart w:id="11" w:name="_Toc241063979"/>
      <w:r w:rsidRPr="00A440ED">
        <w:rPr>
          <w:rStyle w:val="Heading3Char"/>
          <w:lang w:val="en-GB"/>
        </w:rPr>
        <w:t>Travel</w:t>
      </w:r>
      <w:bookmarkEnd w:id="11"/>
    </w:p>
    <w:p w14:paraId="00720BAF" w14:textId="1C97485F" w:rsidR="00C44DEB" w:rsidRPr="00A440ED" w:rsidRDefault="00AA2B79" w:rsidP="00C44DEB">
      <w:pPr>
        <w:pStyle w:val="ListParagraph"/>
        <w:numPr>
          <w:ilvl w:val="2"/>
          <w:numId w:val="9"/>
        </w:numPr>
        <w:spacing w:after="0"/>
        <w:rPr>
          <w:lang w:val="en-GB"/>
        </w:rPr>
      </w:pPr>
      <w:r w:rsidRPr="00F77641">
        <w:rPr>
          <w:rFonts w:ascii="Calibri" w:eastAsia="Calibri" w:hAnsi="Calibri" w:cs="Calibri"/>
          <w:b/>
          <w:i/>
          <w:color w:val="00B050"/>
        </w:rPr>
        <w:t xml:space="preserve">[Insert </w:t>
      </w:r>
      <w:r w:rsidR="00F20E37"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C44DEB" w:rsidRPr="00A440ED">
        <w:rPr>
          <w:lang w:val="en-GB"/>
        </w:rPr>
        <w:t xml:space="preserve"> will promote the use of walking, cycling, car sharing, and public transport as the preferred means of travel to meetings and events, where practical.</w:t>
      </w:r>
    </w:p>
    <w:p w14:paraId="2A8A873A" w14:textId="51FE914E" w:rsidR="00C44DEB" w:rsidRPr="00A440ED" w:rsidRDefault="008853B4" w:rsidP="00C44DEB">
      <w:pPr>
        <w:pStyle w:val="ListParagraph"/>
        <w:numPr>
          <w:ilvl w:val="2"/>
          <w:numId w:val="9"/>
        </w:numPr>
        <w:spacing w:after="0"/>
        <w:rPr>
          <w:lang w:val="en-GB"/>
        </w:rPr>
      </w:pPr>
      <w:r w:rsidRPr="00F77641">
        <w:rPr>
          <w:rFonts w:ascii="Calibri" w:eastAsia="Calibri" w:hAnsi="Calibri" w:cs="Calibri"/>
          <w:b/>
          <w:i/>
          <w:color w:val="00B050"/>
        </w:rPr>
        <w:t xml:space="preserve">[Insert </w:t>
      </w:r>
      <w:r w:rsidR="00F20E37"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C44DEB" w:rsidRPr="00A440ED">
        <w:rPr>
          <w:lang w:val="en-GB"/>
        </w:rPr>
        <w:t xml:space="preserve"> recognises that not all staff, volunteers, or partners have equal access to these options due to disabilities, health conditions, caring responsibilities, or other circumstances. Sustainable travel expectations will therefore be applied flexibly and inclusively, and reasonable adjustments will be supported where required.</w:t>
      </w:r>
    </w:p>
    <w:p w14:paraId="365C8BB1" w14:textId="47606F6E" w:rsidR="00C44DEB" w:rsidRPr="00A440ED" w:rsidRDefault="00C44DEB" w:rsidP="00C44DEB">
      <w:pPr>
        <w:pStyle w:val="ListParagraph"/>
        <w:numPr>
          <w:ilvl w:val="2"/>
          <w:numId w:val="9"/>
        </w:numPr>
        <w:spacing w:after="0"/>
        <w:rPr>
          <w:lang w:val="en-GB"/>
        </w:rPr>
      </w:pPr>
      <w:r w:rsidRPr="00A440ED">
        <w:rPr>
          <w:lang w:val="en-GB"/>
        </w:rPr>
        <w:t xml:space="preserve">To reduce the need for travel and associated environmental impact, </w:t>
      </w:r>
      <w:r w:rsidR="004222C8" w:rsidRPr="00F77641">
        <w:rPr>
          <w:rFonts w:ascii="Calibri" w:eastAsia="Calibri" w:hAnsi="Calibri" w:cs="Calibri"/>
          <w:b/>
          <w:i/>
          <w:color w:val="00B050"/>
        </w:rPr>
        <w:t xml:space="preserve">[Insert </w:t>
      </w:r>
      <w:r w:rsidR="00F20E37" w:rsidRPr="00F77641">
        <w:rPr>
          <w:rFonts w:ascii="Calibri" w:eastAsia="Calibri" w:hAnsi="Calibri" w:cs="Calibri"/>
          <w:b/>
          <w:bCs/>
          <w:i/>
          <w:iCs/>
          <w:color w:val="00B050"/>
        </w:rPr>
        <w:t>your organisation's name</w:t>
      </w:r>
      <w:r w:rsidR="004222C8" w:rsidRPr="00F77641">
        <w:rPr>
          <w:rFonts w:ascii="Calibri" w:eastAsia="Calibri" w:hAnsi="Calibri" w:cs="Calibri"/>
          <w:b/>
          <w:i/>
          <w:color w:val="00B050"/>
        </w:rPr>
        <w:t>]</w:t>
      </w:r>
      <w:r w:rsidRPr="00A440ED">
        <w:rPr>
          <w:lang w:val="en-GB"/>
        </w:rPr>
        <w:t xml:space="preserve"> will:</w:t>
      </w:r>
    </w:p>
    <w:p w14:paraId="1767D22E" w14:textId="77777777" w:rsidR="00C44DEB" w:rsidRPr="00A440ED" w:rsidRDefault="00C44DEB" w:rsidP="00C44DEB">
      <w:pPr>
        <w:pStyle w:val="ListParagraph"/>
        <w:numPr>
          <w:ilvl w:val="0"/>
          <w:numId w:val="22"/>
        </w:numPr>
        <w:ind w:left="1491" w:hanging="357"/>
        <w:contextualSpacing/>
        <w:rPr>
          <w:lang w:val="en-GB"/>
        </w:rPr>
      </w:pPr>
      <w:r w:rsidRPr="00A440ED">
        <w:rPr>
          <w:lang w:val="en-GB"/>
        </w:rPr>
        <w:t>facilitate online or hybrid meetings where appropriate;</w:t>
      </w:r>
    </w:p>
    <w:p w14:paraId="04F6F021" w14:textId="77777777" w:rsidR="00C44DEB" w:rsidRPr="00A440ED" w:rsidRDefault="00C44DEB" w:rsidP="00C44DEB">
      <w:pPr>
        <w:pStyle w:val="ListParagraph"/>
        <w:numPr>
          <w:ilvl w:val="0"/>
          <w:numId w:val="22"/>
        </w:numPr>
        <w:ind w:left="1491" w:hanging="357"/>
        <w:contextualSpacing/>
        <w:rPr>
          <w:lang w:val="en-GB"/>
        </w:rPr>
      </w:pPr>
      <w:r w:rsidRPr="00A440ED">
        <w:rPr>
          <w:lang w:val="en-GB"/>
        </w:rPr>
        <w:t>consider travel reduction when planning activities, meetings, and events;</w:t>
      </w:r>
    </w:p>
    <w:p w14:paraId="1066C50F" w14:textId="77777777" w:rsidR="00C44DEB" w:rsidRPr="00A440ED" w:rsidRDefault="00C44DEB" w:rsidP="00C44DEB">
      <w:pPr>
        <w:pStyle w:val="ListParagraph"/>
        <w:numPr>
          <w:ilvl w:val="0"/>
          <w:numId w:val="22"/>
        </w:numPr>
        <w:ind w:left="1491" w:hanging="357"/>
        <w:contextualSpacing/>
        <w:rPr>
          <w:lang w:val="en-GB"/>
        </w:rPr>
      </w:pPr>
      <w:r w:rsidRPr="00A440ED">
        <w:rPr>
          <w:lang w:val="en-GB"/>
        </w:rPr>
        <w:t>select venues that are accessible by public transport wherever possible;</w:t>
      </w:r>
    </w:p>
    <w:p w14:paraId="51A28439" w14:textId="77777777" w:rsidR="00C44DEB" w:rsidRPr="00A440ED" w:rsidRDefault="00C44DEB" w:rsidP="00C44DEB">
      <w:pPr>
        <w:pStyle w:val="ListParagraph"/>
        <w:numPr>
          <w:ilvl w:val="0"/>
          <w:numId w:val="22"/>
        </w:numPr>
        <w:ind w:left="1491" w:hanging="357"/>
        <w:contextualSpacing/>
        <w:rPr>
          <w:lang w:val="en-GB"/>
        </w:rPr>
      </w:pPr>
      <w:r w:rsidRPr="00A440ED">
        <w:rPr>
          <w:lang w:val="en-GB"/>
        </w:rPr>
        <w:lastRenderedPageBreak/>
        <w:t>choose locations that minimise overall travel distance, taking into account where the majority of participants are based; and</w:t>
      </w:r>
    </w:p>
    <w:p w14:paraId="62B76C40" w14:textId="77777777" w:rsidR="00C44DEB" w:rsidRPr="00A440ED" w:rsidRDefault="00C44DEB" w:rsidP="00C44DEB">
      <w:pPr>
        <w:pStyle w:val="ListParagraph"/>
        <w:numPr>
          <w:ilvl w:val="0"/>
          <w:numId w:val="22"/>
        </w:numPr>
        <w:ind w:left="1491" w:hanging="357"/>
        <w:contextualSpacing/>
        <w:rPr>
          <w:lang w:val="en-GB"/>
        </w:rPr>
      </w:pPr>
      <w:r w:rsidRPr="00A440ED">
        <w:rPr>
          <w:lang w:val="en-GB"/>
        </w:rPr>
        <w:t>support digital working practices that reduce unnecessary travel, while ensuring accessibility and inclusion.</w:t>
      </w:r>
    </w:p>
    <w:p w14:paraId="4F703139" w14:textId="28945814" w:rsidR="008767DA" w:rsidRPr="00A440ED" w:rsidRDefault="00BD0028" w:rsidP="006F53FC">
      <w:pPr>
        <w:pStyle w:val="Heading3"/>
        <w:numPr>
          <w:ilvl w:val="1"/>
          <w:numId w:val="9"/>
        </w:numPr>
      </w:pPr>
      <w:bookmarkStart w:id="12" w:name="_Toc241063980"/>
      <w:r w:rsidRPr="00A440ED">
        <w:t>Energy</w:t>
      </w:r>
      <w:bookmarkEnd w:id="12"/>
    </w:p>
    <w:p w14:paraId="4C024B0D" w14:textId="1A3DECC8" w:rsidR="006F53FC" w:rsidRPr="00A440ED" w:rsidRDefault="004222C8" w:rsidP="006F53FC">
      <w:pPr>
        <w:pStyle w:val="ListParagraph"/>
        <w:numPr>
          <w:ilvl w:val="2"/>
          <w:numId w:val="9"/>
        </w:numPr>
        <w:pBdr>
          <w:top w:val="nil"/>
          <w:left w:val="nil"/>
          <w:bottom w:val="nil"/>
          <w:right w:val="nil"/>
          <w:between w:val="nil"/>
        </w:pBdr>
        <w:spacing w:after="0" w:line="240" w:lineRule="auto"/>
        <w:rPr>
          <w:color w:val="000000"/>
          <w:lang w:val="en-GB"/>
        </w:rPr>
      </w:pPr>
      <w:r w:rsidRPr="00F77641">
        <w:rPr>
          <w:rFonts w:ascii="Calibri" w:eastAsia="Calibri" w:hAnsi="Calibri" w:cs="Calibri"/>
          <w:b/>
          <w:i/>
          <w:color w:val="00B050"/>
        </w:rPr>
        <w:t xml:space="preserve">[Insert </w:t>
      </w:r>
      <w:r w:rsidR="00F20E37"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BD0028">
        <w:rPr>
          <w:rFonts w:ascii="Calibri" w:eastAsia="Calibri" w:hAnsi="Calibri" w:cs="Calibri"/>
          <w:b/>
          <w:i/>
          <w:color w:val="00B050"/>
        </w:rPr>
        <w:t xml:space="preserve"> </w:t>
      </w:r>
      <w:r w:rsidR="00BD0028" w:rsidRPr="00A440ED">
        <w:rPr>
          <w:color w:val="000000"/>
          <w:lang w:val="en-GB"/>
        </w:rPr>
        <w:t xml:space="preserve">will seek to minimise the use of energy in its activities. Over time electric light bulbs will be replaced with those that are more energy efficient. </w:t>
      </w:r>
    </w:p>
    <w:p w14:paraId="541E1653" w14:textId="77777777" w:rsidR="006F53FC" w:rsidRPr="00A440ED" w:rsidRDefault="00BD0028" w:rsidP="006F53FC">
      <w:pPr>
        <w:pStyle w:val="ListParagraph"/>
        <w:numPr>
          <w:ilvl w:val="2"/>
          <w:numId w:val="9"/>
        </w:numPr>
        <w:pBdr>
          <w:top w:val="nil"/>
          <w:left w:val="nil"/>
          <w:bottom w:val="nil"/>
          <w:right w:val="nil"/>
          <w:between w:val="nil"/>
        </w:pBdr>
        <w:spacing w:after="0" w:line="240" w:lineRule="auto"/>
        <w:rPr>
          <w:color w:val="000000"/>
          <w:lang w:val="en-GB"/>
        </w:rPr>
      </w:pPr>
      <w:r w:rsidRPr="00A440ED">
        <w:rPr>
          <w:color w:val="000000"/>
          <w:lang w:val="en-GB"/>
        </w:rPr>
        <w:t>Lights and equipment will be switched on only when needed and not out of routine.</w:t>
      </w:r>
    </w:p>
    <w:p w14:paraId="6082E807" w14:textId="77777777" w:rsidR="006F53FC" w:rsidRPr="00A440ED" w:rsidRDefault="006F53FC" w:rsidP="006F53FC">
      <w:pPr>
        <w:pStyle w:val="ListParagraph"/>
        <w:pBdr>
          <w:top w:val="nil"/>
          <w:left w:val="nil"/>
          <w:bottom w:val="nil"/>
          <w:right w:val="nil"/>
          <w:between w:val="nil"/>
        </w:pBdr>
        <w:spacing w:after="0" w:line="240" w:lineRule="auto"/>
        <w:ind w:left="1080" w:firstLine="0"/>
        <w:rPr>
          <w:color w:val="000000"/>
          <w:lang w:val="en-GB"/>
        </w:rPr>
      </w:pPr>
    </w:p>
    <w:p w14:paraId="0C695A0D" w14:textId="735CEB4D" w:rsidR="006F53FC" w:rsidRPr="00A440ED" w:rsidRDefault="00BD0028" w:rsidP="006F53FC">
      <w:pPr>
        <w:pStyle w:val="ListParagraph"/>
        <w:numPr>
          <w:ilvl w:val="2"/>
          <w:numId w:val="9"/>
        </w:numPr>
        <w:pBdr>
          <w:top w:val="nil"/>
          <w:left w:val="nil"/>
          <w:bottom w:val="nil"/>
          <w:right w:val="nil"/>
          <w:between w:val="nil"/>
        </w:pBdr>
        <w:spacing w:after="0" w:line="240" w:lineRule="auto"/>
        <w:rPr>
          <w:color w:val="000000"/>
          <w:lang w:val="en-GB"/>
        </w:rPr>
      </w:pPr>
      <w:r w:rsidRPr="00A440ED">
        <w:rPr>
          <w:color w:val="000000"/>
          <w:lang w:val="en-GB"/>
        </w:rPr>
        <w:t>Heating will be kept to a minimum, subject to the health needs of the staff, and the thermostat will be regularly checked to ensure it is not set too high, thereby promoting the need to open windows</w:t>
      </w:r>
    </w:p>
    <w:p w14:paraId="47947A58" w14:textId="621828DF" w:rsidR="006F53FC" w:rsidRPr="00A440ED" w:rsidRDefault="009017C5" w:rsidP="006F53FC">
      <w:pPr>
        <w:pStyle w:val="ListParagraph"/>
        <w:numPr>
          <w:ilvl w:val="2"/>
          <w:numId w:val="9"/>
        </w:numPr>
        <w:pBdr>
          <w:top w:val="nil"/>
          <w:left w:val="nil"/>
          <w:bottom w:val="nil"/>
          <w:right w:val="nil"/>
          <w:between w:val="nil"/>
        </w:pBdr>
        <w:spacing w:after="0" w:line="240" w:lineRule="auto"/>
        <w:rPr>
          <w:color w:val="000000"/>
          <w:lang w:val="en-GB"/>
        </w:rPr>
      </w:pPr>
      <w:r w:rsidRPr="00F77641">
        <w:rPr>
          <w:rFonts w:ascii="Calibri" w:eastAsia="Calibri" w:hAnsi="Calibri" w:cs="Calibri"/>
          <w:b/>
          <w:i/>
          <w:color w:val="00B050"/>
        </w:rPr>
        <w:t xml:space="preserve">[Insert </w:t>
      </w:r>
      <w:r w:rsidR="002A6ADE"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BD0028" w:rsidRPr="00A440ED">
        <w:rPr>
          <w:color w:val="000000"/>
          <w:lang w:val="en-GB"/>
        </w:rPr>
        <w:t xml:space="preserve"> will maintain its buildings to prevent energy waste from inefficient heating systems, including: </w:t>
      </w:r>
    </w:p>
    <w:p w14:paraId="3706B30A" w14:textId="77777777" w:rsidR="006F53FC" w:rsidRPr="00A440ED" w:rsidRDefault="00BD0028" w:rsidP="006F53FC">
      <w:pPr>
        <w:pStyle w:val="ListParagraph"/>
        <w:numPr>
          <w:ilvl w:val="2"/>
          <w:numId w:val="24"/>
        </w:numPr>
        <w:pBdr>
          <w:top w:val="nil"/>
          <w:left w:val="nil"/>
          <w:bottom w:val="nil"/>
          <w:right w:val="nil"/>
          <w:between w:val="nil"/>
        </w:pBdr>
        <w:spacing w:before="0" w:after="0" w:line="240" w:lineRule="auto"/>
        <w:ind w:left="1491" w:hanging="357"/>
        <w:rPr>
          <w:color w:val="000000"/>
          <w:lang w:val="en-GB"/>
        </w:rPr>
      </w:pPr>
      <w:r w:rsidRPr="00A440ED">
        <w:rPr>
          <w:color w:val="000000"/>
          <w:lang w:val="en-GB"/>
        </w:rPr>
        <w:t>Annual review of our energy supplier and use of green suppliers if they offer competitive tariffs.</w:t>
      </w:r>
    </w:p>
    <w:p w14:paraId="4F70313F" w14:textId="6CACAA1B" w:rsidR="008767DA" w:rsidRPr="00A440ED" w:rsidRDefault="00BD0028" w:rsidP="006F53FC">
      <w:pPr>
        <w:pStyle w:val="ListParagraph"/>
        <w:numPr>
          <w:ilvl w:val="2"/>
          <w:numId w:val="24"/>
        </w:numPr>
        <w:pBdr>
          <w:top w:val="nil"/>
          <w:left w:val="nil"/>
          <w:bottom w:val="nil"/>
          <w:right w:val="nil"/>
          <w:between w:val="nil"/>
        </w:pBdr>
        <w:spacing w:before="0" w:after="0" w:line="240" w:lineRule="auto"/>
        <w:ind w:left="1491" w:hanging="357"/>
        <w:rPr>
          <w:color w:val="000000"/>
          <w:lang w:val="en-GB"/>
        </w:rPr>
      </w:pPr>
      <w:r w:rsidRPr="00A440ED">
        <w:rPr>
          <w:color w:val="000000"/>
          <w:lang w:val="en-GB"/>
        </w:rPr>
        <w:t>Explore options for grants to install insulation/ solar panels/ green heating system when feasible.</w:t>
      </w:r>
    </w:p>
    <w:p w14:paraId="4F703140" w14:textId="5DA0E8AF" w:rsidR="008767DA" w:rsidRPr="00A440ED" w:rsidRDefault="00BD0028" w:rsidP="006F53FC">
      <w:pPr>
        <w:pStyle w:val="Heading2"/>
        <w:numPr>
          <w:ilvl w:val="0"/>
          <w:numId w:val="9"/>
        </w:numPr>
      </w:pPr>
      <w:bookmarkStart w:id="13" w:name="_Toc241063981"/>
      <w:r w:rsidRPr="00A440ED">
        <w:t>Ethical Procurement and Social Impact</w:t>
      </w:r>
      <w:bookmarkEnd w:id="13"/>
      <w:r w:rsidRPr="00A440ED">
        <w:t xml:space="preserve"> </w:t>
      </w:r>
    </w:p>
    <w:p w14:paraId="0CB79AA5" w14:textId="77777777" w:rsidR="006F53FC" w:rsidRPr="00A440ED" w:rsidRDefault="00BD0028" w:rsidP="006F53FC">
      <w:pPr>
        <w:pStyle w:val="ListParagraph"/>
        <w:numPr>
          <w:ilvl w:val="1"/>
          <w:numId w:val="9"/>
        </w:numPr>
        <w:spacing w:after="0"/>
        <w:rPr>
          <w:lang w:val="en-GB"/>
        </w:rPr>
      </w:pPr>
      <w:r w:rsidRPr="00A440ED">
        <w:rPr>
          <w:lang w:val="en-GB"/>
        </w:rPr>
        <w:t>We are committed to ethical procurement as a key pillar of our environmental sustainability policy and broader social responsibility. Our approach ensures that our purchasing practices contribute not only to environmental protection but also to social equity and justice.</w:t>
      </w:r>
    </w:p>
    <w:p w14:paraId="1EA53219" w14:textId="77777777" w:rsidR="006F53FC" w:rsidRPr="00A440ED" w:rsidRDefault="00BD0028" w:rsidP="006F53FC">
      <w:pPr>
        <w:pStyle w:val="ListParagraph"/>
        <w:numPr>
          <w:ilvl w:val="1"/>
          <w:numId w:val="9"/>
        </w:numPr>
        <w:spacing w:after="0"/>
        <w:rPr>
          <w:lang w:val="en-GB"/>
        </w:rPr>
      </w:pPr>
      <w:r w:rsidRPr="00A440ED">
        <w:rPr>
          <w:b/>
          <w:lang w:val="en-GB"/>
        </w:rPr>
        <w:t>Sustainable and Fair Sourcing:</w:t>
      </w:r>
      <w:r w:rsidR="006F53FC" w:rsidRPr="00A440ED">
        <w:rPr>
          <w:lang w:val="en-GB"/>
        </w:rPr>
        <w:t xml:space="preserve"> </w:t>
      </w:r>
      <w:r w:rsidRPr="00A440ED">
        <w:rPr>
          <w:lang w:val="en-GB"/>
        </w:rPr>
        <w:t>We will prioritise suppliers who adhere to ethical and environmentally sustainable practices, including the use of responsibly sourced materials, fair labour conditions, and low-carbon operations. Preference will be given to those contributing to local economies and community resilience, while balancing cost with long-term value.</w:t>
      </w:r>
    </w:p>
    <w:p w14:paraId="63F84E98" w14:textId="77777777" w:rsidR="006F53FC" w:rsidRPr="00A440ED" w:rsidRDefault="00BD0028" w:rsidP="006F53FC">
      <w:pPr>
        <w:pStyle w:val="ListParagraph"/>
        <w:numPr>
          <w:ilvl w:val="1"/>
          <w:numId w:val="9"/>
        </w:numPr>
        <w:spacing w:after="0"/>
        <w:rPr>
          <w:lang w:val="en-GB"/>
        </w:rPr>
      </w:pPr>
      <w:r w:rsidRPr="00A440ED">
        <w:rPr>
          <w:b/>
          <w:lang w:val="en-GB"/>
        </w:rPr>
        <w:t>Promoting Social Justice Through Procurement:</w:t>
      </w:r>
      <w:r w:rsidR="006F53FC" w:rsidRPr="00A440ED">
        <w:rPr>
          <w:lang w:val="en-GB"/>
        </w:rPr>
        <w:t xml:space="preserve"> </w:t>
      </w:r>
      <w:r w:rsidRPr="00A440ED">
        <w:rPr>
          <w:lang w:val="en-GB"/>
        </w:rPr>
        <w:t>We recognise that procurement decisions influence the distribution of resources. By working with diverse, inclusive, and socially responsible suppliers—including SMEs, social enterprises, and minority-owned businesses—we aim to support fairer economic opportunities and reduce inequality.</w:t>
      </w:r>
    </w:p>
    <w:p w14:paraId="4F703147" w14:textId="1B5F8CB7" w:rsidR="008767DA" w:rsidRPr="00A440ED" w:rsidRDefault="00BD0028" w:rsidP="006F53FC">
      <w:pPr>
        <w:pStyle w:val="ListParagraph"/>
        <w:numPr>
          <w:ilvl w:val="1"/>
          <w:numId w:val="9"/>
        </w:numPr>
        <w:spacing w:after="0"/>
        <w:rPr>
          <w:lang w:val="en-GB"/>
        </w:rPr>
      </w:pPr>
      <w:r w:rsidRPr="00A440ED">
        <w:rPr>
          <w:b/>
          <w:lang w:val="en-GB"/>
        </w:rPr>
        <w:t>Contracts with Suppliers</w:t>
      </w:r>
      <w:r w:rsidR="006F53FC" w:rsidRPr="00A440ED">
        <w:rPr>
          <w:b/>
          <w:lang w:val="en-GB"/>
        </w:rPr>
        <w:t>:</w:t>
      </w:r>
      <w:r w:rsidR="006F53FC" w:rsidRPr="00A440ED">
        <w:rPr>
          <w:lang w:val="en-GB"/>
        </w:rPr>
        <w:t xml:space="preserve"> </w:t>
      </w:r>
      <w:r w:rsidRPr="00A440ED">
        <w:rPr>
          <w:lang w:val="en-GB"/>
        </w:rPr>
        <w:t xml:space="preserve">All suppliers and sub-contractors will be expected to follow our policy or have their own policy in place. </w:t>
      </w:r>
      <w:r w:rsidR="002A6ADE" w:rsidRPr="00F77641">
        <w:rPr>
          <w:rFonts w:ascii="Calibri" w:eastAsia="Calibri" w:hAnsi="Calibri" w:cs="Calibri"/>
          <w:b/>
          <w:bCs/>
          <w:i/>
          <w:iCs/>
          <w:color w:val="00B050"/>
        </w:rPr>
        <w:t>[Insert your organisation's name</w:t>
      </w:r>
      <w:r w:rsidR="00FD7FC7" w:rsidRPr="00F77641">
        <w:rPr>
          <w:rFonts w:ascii="Calibri" w:eastAsia="Calibri" w:hAnsi="Calibri" w:cs="Calibri"/>
          <w:b/>
          <w:i/>
          <w:color w:val="00B050"/>
        </w:rPr>
        <w:t>]</w:t>
      </w:r>
      <w:r>
        <w:rPr>
          <w:rFonts w:ascii="Calibri" w:eastAsia="Calibri" w:hAnsi="Calibri" w:cs="Calibri"/>
          <w:b/>
          <w:i/>
          <w:color w:val="00B050"/>
        </w:rPr>
        <w:t xml:space="preserve"> </w:t>
      </w:r>
      <w:r w:rsidRPr="00A440ED">
        <w:rPr>
          <w:lang w:val="en-GB"/>
        </w:rPr>
        <w:t>will seek to have relevant environmental clauses included in any future contracts agreed with outside bodies.</w:t>
      </w:r>
    </w:p>
    <w:p w14:paraId="4F703148" w14:textId="1DB66761" w:rsidR="008767DA" w:rsidRPr="00A440ED" w:rsidRDefault="00BD0028" w:rsidP="006F53FC">
      <w:pPr>
        <w:pStyle w:val="Heading2"/>
        <w:numPr>
          <w:ilvl w:val="0"/>
          <w:numId w:val="9"/>
        </w:numPr>
      </w:pPr>
      <w:bookmarkStart w:id="14" w:name="_Toc241063982"/>
      <w:r w:rsidRPr="00A440ED">
        <w:t>Monitoring</w:t>
      </w:r>
      <w:r w:rsidR="00C61721" w:rsidRPr="00A440ED">
        <w:t>, Review and Reporting</w:t>
      </w:r>
      <w:bookmarkEnd w:id="14"/>
    </w:p>
    <w:p w14:paraId="4F703149" w14:textId="78F3E69F" w:rsidR="008767DA" w:rsidRPr="00A440ED" w:rsidRDefault="00BD0028" w:rsidP="006F53FC">
      <w:pPr>
        <w:pStyle w:val="ListParagraph"/>
        <w:numPr>
          <w:ilvl w:val="1"/>
          <w:numId w:val="9"/>
        </w:numPr>
        <w:spacing w:after="0"/>
        <w:rPr>
          <w:lang w:val="en-GB"/>
        </w:rPr>
      </w:pPr>
      <w:r w:rsidRPr="00A440ED">
        <w:rPr>
          <w:lang w:val="en-GB"/>
        </w:rPr>
        <w:t>HR policies will be reviewed to ensure they help support/ embed our environmental sustainability goals. Implementation of our policy:</w:t>
      </w:r>
    </w:p>
    <w:p w14:paraId="4F70314A" w14:textId="77777777" w:rsidR="008767DA" w:rsidRPr="00A440ED" w:rsidRDefault="00BD0028" w:rsidP="006F53FC">
      <w:pPr>
        <w:pStyle w:val="ListParagraph"/>
        <w:numPr>
          <w:ilvl w:val="0"/>
          <w:numId w:val="26"/>
        </w:numPr>
        <w:pBdr>
          <w:top w:val="nil"/>
          <w:left w:val="nil"/>
          <w:bottom w:val="nil"/>
          <w:right w:val="nil"/>
          <w:between w:val="nil"/>
        </w:pBdr>
        <w:spacing w:after="0" w:line="240" w:lineRule="auto"/>
        <w:ind w:left="1491" w:hanging="357"/>
        <w:contextualSpacing/>
        <w:rPr>
          <w:color w:val="000000"/>
          <w:lang w:val="en-GB"/>
        </w:rPr>
      </w:pPr>
      <w:r w:rsidRPr="00A440ED">
        <w:rPr>
          <w:color w:val="000000"/>
          <w:lang w:val="en-GB"/>
        </w:rPr>
        <w:t>Induction procedures for new staff/volunteers will include information on the charity’s environmental practices.</w:t>
      </w:r>
    </w:p>
    <w:p w14:paraId="4F70314C" w14:textId="71858332" w:rsidR="008767DA" w:rsidRPr="00A440ED" w:rsidRDefault="00FD7FC7" w:rsidP="006F53FC">
      <w:pPr>
        <w:pStyle w:val="ListParagraph"/>
        <w:numPr>
          <w:ilvl w:val="0"/>
          <w:numId w:val="26"/>
        </w:numPr>
        <w:pBdr>
          <w:top w:val="nil"/>
          <w:left w:val="nil"/>
          <w:bottom w:val="nil"/>
          <w:right w:val="nil"/>
          <w:between w:val="nil"/>
        </w:pBdr>
        <w:spacing w:after="0" w:line="240" w:lineRule="auto"/>
        <w:ind w:left="1491" w:hanging="357"/>
        <w:contextualSpacing/>
        <w:rPr>
          <w:color w:val="000000"/>
          <w:lang w:val="en-GB"/>
        </w:rPr>
      </w:pPr>
      <w:r w:rsidRPr="00F77641">
        <w:rPr>
          <w:rFonts w:ascii="Calibri" w:eastAsia="Calibri" w:hAnsi="Calibri" w:cs="Calibri"/>
          <w:b/>
          <w:i/>
          <w:color w:val="00B050"/>
        </w:rPr>
        <w:t xml:space="preserve">[Insert </w:t>
      </w:r>
      <w:r w:rsidR="002A6ADE"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BD0028">
        <w:rPr>
          <w:rFonts w:ascii="Calibri" w:eastAsia="Calibri" w:hAnsi="Calibri" w:cs="Calibri"/>
          <w:b/>
          <w:i/>
          <w:color w:val="00B050"/>
        </w:rPr>
        <w:t xml:space="preserve"> </w:t>
      </w:r>
      <w:r w:rsidR="00BD0028" w:rsidRPr="00A440ED">
        <w:rPr>
          <w:color w:val="000000"/>
          <w:lang w:val="en-GB"/>
        </w:rPr>
        <w:t>will include environmental responsibility training in any future staff training programmes.</w:t>
      </w:r>
    </w:p>
    <w:p w14:paraId="63E9A4DE" w14:textId="036015F3" w:rsidR="006F53FC" w:rsidRPr="00A440ED" w:rsidRDefault="00BD0028" w:rsidP="006F53FC">
      <w:pPr>
        <w:pStyle w:val="ListParagraph"/>
        <w:numPr>
          <w:ilvl w:val="1"/>
          <w:numId w:val="9"/>
        </w:numPr>
        <w:rPr>
          <w:lang w:val="en-GB"/>
        </w:rPr>
      </w:pPr>
      <w:r w:rsidRPr="00A440ED">
        <w:rPr>
          <w:lang w:val="en-GB"/>
        </w:rPr>
        <w:lastRenderedPageBreak/>
        <w:t xml:space="preserve">The environmental policy will be reviewed </w:t>
      </w:r>
      <w:r w:rsidR="00190420" w:rsidRPr="00A440ED">
        <w:rPr>
          <w:lang w:val="en-GB"/>
        </w:rPr>
        <w:t>bi</w:t>
      </w:r>
      <w:r w:rsidRPr="00A440ED">
        <w:rPr>
          <w:lang w:val="en-GB"/>
        </w:rPr>
        <w:t xml:space="preserve">annually. The policy may be updated sooner if there are significant changes to environmental legislation, organisational practices, or emerging environmental challenges that require earlier action. All aspects of the policy are monitored as an ongoing practice by the management team. </w:t>
      </w:r>
    </w:p>
    <w:p w14:paraId="4F70314E" w14:textId="0A14B1DE" w:rsidR="008767DA" w:rsidRPr="00A440ED" w:rsidRDefault="00481C39" w:rsidP="006F53FC">
      <w:pPr>
        <w:pStyle w:val="ListParagraph"/>
        <w:numPr>
          <w:ilvl w:val="1"/>
          <w:numId w:val="9"/>
        </w:numPr>
        <w:spacing w:after="0"/>
        <w:rPr>
          <w:lang w:val="en-GB"/>
        </w:rPr>
      </w:pPr>
      <w:r w:rsidRPr="00F77641">
        <w:rPr>
          <w:rFonts w:ascii="Calibri" w:eastAsia="Calibri" w:hAnsi="Calibri" w:cs="Calibri"/>
          <w:b/>
          <w:i/>
          <w:color w:val="00B050"/>
        </w:rPr>
        <w:t xml:space="preserve">[Insert </w:t>
      </w:r>
      <w:r w:rsidR="002B345E"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BD0028">
        <w:rPr>
          <w:rFonts w:ascii="Calibri" w:eastAsia="Calibri" w:hAnsi="Calibri" w:cs="Calibri"/>
          <w:b/>
          <w:i/>
          <w:color w:val="00B050"/>
        </w:rPr>
        <w:t xml:space="preserve"> </w:t>
      </w:r>
      <w:r w:rsidR="00BD0028" w:rsidRPr="00A440ED">
        <w:rPr>
          <w:lang w:val="en-GB"/>
        </w:rPr>
        <w:t>will review this policy in line with our policy development process. The effectiveness of the policy will be monitored and evaluated through:  </w:t>
      </w:r>
    </w:p>
    <w:p w14:paraId="541678AC" w14:textId="5951F319" w:rsidR="006F53FC" w:rsidRPr="00377A17" w:rsidRDefault="00BD0028" w:rsidP="006F53FC">
      <w:pPr>
        <w:pStyle w:val="ListParagraph"/>
        <w:numPr>
          <w:ilvl w:val="0"/>
          <w:numId w:val="30"/>
        </w:numPr>
        <w:pBdr>
          <w:top w:val="nil"/>
          <w:left w:val="nil"/>
          <w:bottom w:val="nil"/>
          <w:right w:val="nil"/>
          <w:between w:val="nil"/>
        </w:pBdr>
        <w:spacing w:before="238" w:after="0" w:line="240" w:lineRule="auto"/>
        <w:ind w:left="1491" w:hanging="357"/>
        <w:contextualSpacing/>
        <w:rPr>
          <w:color w:val="000000"/>
          <w:lang w:val="en-GB"/>
        </w:rPr>
      </w:pPr>
      <w:r w:rsidRPr="00A440ED">
        <w:rPr>
          <w:color w:val="000000"/>
          <w:lang w:val="en-GB"/>
        </w:rPr>
        <w:t>collection of feedback from colleagues, in the form of surveys, staff forums and events.  </w:t>
      </w:r>
    </w:p>
    <w:p w14:paraId="4F703151" w14:textId="50D07606" w:rsidR="008767DA" w:rsidRPr="00A440ED" w:rsidRDefault="00BD0028" w:rsidP="006F53FC">
      <w:pPr>
        <w:pStyle w:val="ListParagraph"/>
        <w:numPr>
          <w:ilvl w:val="0"/>
          <w:numId w:val="30"/>
        </w:numPr>
        <w:pBdr>
          <w:top w:val="nil"/>
          <w:left w:val="nil"/>
          <w:bottom w:val="nil"/>
          <w:right w:val="nil"/>
          <w:between w:val="nil"/>
        </w:pBdr>
        <w:spacing w:before="238" w:after="0" w:line="240" w:lineRule="auto"/>
        <w:ind w:left="1491" w:hanging="357"/>
        <w:contextualSpacing/>
        <w:rPr>
          <w:color w:val="000000"/>
          <w:lang w:val="en-GB"/>
        </w:rPr>
      </w:pPr>
      <w:r w:rsidRPr="00A440ED">
        <w:rPr>
          <w:color w:val="000000"/>
          <w:lang w:val="en-GB"/>
        </w:rPr>
        <w:t>equality impact assessment as part of the policy development process. </w:t>
      </w:r>
    </w:p>
    <w:p w14:paraId="2F426B7F" w14:textId="77777777" w:rsidR="006F53FC" w:rsidRPr="00A440ED" w:rsidRDefault="006F53FC" w:rsidP="006F53FC">
      <w:pPr>
        <w:pStyle w:val="ListParagraph"/>
        <w:pBdr>
          <w:top w:val="nil"/>
          <w:left w:val="nil"/>
          <w:bottom w:val="nil"/>
          <w:right w:val="nil"/>
          <w:between w:val="nil"/>
        </w:pBdr>
        <w:spacing w:before="238" w:after="0" w:line="240" w:lineRule="auto"/>
        <w:ind w:left="1491" w:firstLine="0"/>
        <w:contextualSpacing/>
        <w:rPr>
          <w:color w:val="000000"/>
          <w:lang w:val="en-GB"/>
        </w:rPr>
      </w:pPr>
    </w:p>
    <w:p w14:paraId="4F703156" w14:textId="6FC4C381" w:rsidR="008767DA" w:rsidRPr="00A440ED" w:rsidRDefault="00BD0028" w:rsidP="006F53FC">
      <w:pPr>
        <w:pStyle w:val="ListParagraph"/>
        <w:numPr>
          <w:ilvl w:val="1"/>
          <w:numId w:val="9"/>
        </w:numPr>
        <w:rPr>
          <w:rFonts w:ascii="Source Sans Pro" w:eastAsia="Source Sans Pro" w:hAnsi="Source Sans Pro" w:cs="Source Sans Pro"/>
          <w:i/>
          <w:lang w:val="en-GB"/>
        </w:rPr>
      </w:pPr>
      <w:r w:rsidRPr="00A440ED">
        <w:rPr>
          <w:lang w:val="en-GB"/>
        </w:rPr>
        <w:t>This policy does not form part of any employee's contract of employment and it may be amended at any time. You will be notified of any changes to this policy by the relevant staff member and the most up-to-date version will always be on the intranet.</w:t>
      </w:r>
    </w:p>
    <w:p w14:paraId="4F703157" w14:textId="77777777" w:rsidR="008767DA" w:rsidRPr="00A440ED" w:rsidRDefault="008767DA">
      <w:pPr>
        <w:ind w:left="-1418"/>
      </w:pPr>
    </w:p>
    <w:p w14:paraId="4F703158" w14:textId="77777777" w:rsidR="008767DA" w:rsidRDefault="008767DA"/>
    <w:sectPr w:rsidR="008767DA" w:rsidSect="00087CB7">
      <w:headerReference w:type="default" r:id="rId17"/>
      <w:footerReference w:type="default" r:id="rId18"/>
      <w:pgSz w:w="11906" w:h="16838"/>
      <w:pgMar w:top="1440" w:right="1440" w:bottom="1440" w:left="1440" w:header="708" w:footer="708" w:gutter="0"/>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Helen Roger" w:date="2026-09-30T12:26:00Z" w:initials="HR">
    <w:p w14:paraId="4F65C7DB" w14:textId="77777777" w:rsidR="00BB34FE" w:rsidRDefault="00BB34FE" w:rsidP="00BB34FE">
      <w:pPr>
        <w:pStyle w:val="CommentText"/>
      </w:pPr>
      <w:r>
        <w:rPr>
          <w:rStyle w:val="CommentReference"/>
        </w:rPr>
        <w:annotationRef/>
      </w:r>
      <w:r>
        <w:rPr>
          <w:i/>
          <w:iCs/>
        </w:rPr>
        <w:t>Please refer to the appropriate policy for your organisation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65C7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18306D" w16cex:dateUtc="2026-09-30T11: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65C7DB" w16cid:durableId="331830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155B0" w14:textId="77777777" w:rsidR="00AC2873" w:rsidRPr="00A440ED" w:rsidRDefault="00AC2873">
      <w:pPr>
        <w:spacing w:after="0" w:line="240" w:lineRule="auto"/>
      </w:pPr>
      <w:r w:rsidRPr="00A440ED">
        <w:separator/>
      </w:r>
    </w:p>
  </w:endnote>
  <w:endnote w:type="continuationSeparator" w:id="0">
    <w:p w14:paraId="7669D06B" w14:textId="77777777" w:rsidR="00AC2873" w:rsidRPr="00A440ED" w:rsidRDefault="00AC2873">
      <w:pPr>
        <w:spacing w:after="0" w:line="240" w:lineRule="auto"/>
      </w:pPr>
      <w:r w:rsidRPr="00A440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586E89A9-87B8-4710-B52B-4B552C60DDFD}"/>
  </w:font>
  <w:font w:name="Calibri Light">
    <w:panose1 w:val="020F0302020204030204"/>
    <w:charset w:val="00"/>
    <w:family w:val="swiss"/>
    <w:pitch w:val="variable"/>
    <w:sig w:usb0="E4002EFF" w:usb1="C200247B" w:usb2="00000009" w:usb3="00000000" w:csb0="000001FF" w:csb1="00000000"/>
    <w:embedRegular r:id="rId2" w:fontKey="{4F089E35-AD2A-4300-A19D-F6E2C43F8C76}"/>
    <w:embedBold r:id="rId3" w:fontKey="{3F927985-8E19-4536-B7CC-E50BAC4E795E}"/>
    <w:embedItalic r:id="rId4" w:fontKey="{912F37D6-FA65-4357-BB19-E68242478937}"/>
  </w:font>
  <w:font w:name="Calibri">
    <w:panose1 w:val="020F0502020204030204"/>
    <w:charset w:val="00"/>
    <w:family w:val="swiss"/>
    <w:pitch w:val="variable"/>
    <w:sig w:usb0="E4002EFF" w:usb1="C200247B" w:usb2="00000009" w:usb3="00000000" w:csb0="000001FF" w:csb1="00000000"/>
    <w:embedRegular r:id="rId5" w:fontKey="{BC680D8A-DE3E-45D3-B3E9-22626A529A24}"/>
    <w:embedBold r:id="rId6" w:fontKey="{65D92FDC-9CAA-4E74-9B8D-E33454C30C3A}"/>
    <w:embedItalic r:id="rId7" w:fontKey="{7F118885-53B6-4F62-9ECD-9D22CFB347BE}"/>
    <w:embedBoldItalic r:id="rId8" w:fontKey="{AFB35139-F052-414C-8EE1-C6C87826AEB4}"/>
  </w:font>
  <w:font w:name="Montserrat">
    <w:charset w:val="00"/>
    <w:family w:val="auto"/>
    <w:pitch w:val="variable"/>
    <w:sig w:usb0="2000020F" w:usb1="00000003" w:usb2="00000000" w:usb3="00000000" w:csb0="00000197" w:csb1="00000000"/>
    <w:embedRegular r:id="rId9" w:fontKey="{F906EEDC-AC4C-47DE-A395-11BFE07654CD}"/>
    <w:embedBold r:id="rId10" w:fontKey="{328D01CE-A74A-472A-9951-32BF5EECB7B3}"/>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embedRegular r:id="rId11" w:fontKey="{F71AEFE9-64E2-44A1-8EB8-A99DDDE5B87B}"/>
    <w:embedItalic r:id="rId12" w:fontKey="{C3CA022F-4243-45F8-BCA6-5076E6154B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316A" w14:textId="77777777" w:rsidR="008767DA" w:rsidRPr="00A440ED" w:rsidRDefault="00BD0028">
    <w:pPr>
      <w:pBdr>
        <w:top w:val="nil"/>
        <w:left w:val="nil"/>
        <w:bottom w:val="nil"/>
        <w:right w:val="nil"/>
        <w:between w:val="nil"/>
      </w:pBdr>
      <w:tabs>
        <w:tab w:val="center" w:pos="4513"/>
        <w:tab w:val="right" w:pos="9026"/>
      </w:tabs>
      <w:spacing w:after="0" w:line="240" w:lineRule="auto"/>
      <w:rPr>
        <w:color w:val="000000"/>
        <w:sz w:val="22"/>
        <w:szCs w:val="22"/>
      </w:rPr>
    </w:pPr>
    <w:r w:rsidRPr="00A440ED">
      <w:rPr>
        <w:color w:val="000000"/>
        <w:sz w:val="22"/>
        <w:szCs w:val="22"/>
      </w:rPr>
      <w:t xml:space="preserve">Environmental Sustainability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4C988" w14:textId="77777777" w:rsidR="00AC2873" w:rsidRPr="00A440ED" w:rsidRDefault="00AC2873">
      <w:pPr>
        <w:spacing w:after="0" w:line="240" w:lineRule="auto"/>
      </w:pPr>
      <w:r w:rsidRPr="00A440ED">
        <w:separator/>
      </w:r>
    </w:p>
  </w:footnote>
  <w:footnote w:type="continuationSeparator" w:id="0">
    <w:p w14:paraId="0258E75A" w14:textId="77777777" w:rsidR="00AC2873" w:rsidRPr="00A440ED" w:rsidRDefault="00AC2873">
      <w:pPr>
        <w:spacing w:after="0" w:line="240" w:lineRule="auto"/>
      </w:pPr>
      <w:r w:rsidRPr="00A440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3169" w14:textId="0493CBF2" w:rsidR="008767DA" w:rsidRPr="00A440ED" w:rsidRDefault="008767DA">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77740"/>
    <w:multiLevelType w:val="multilevel"/>
    <w:tmpl w:val="D40C7C60"/>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8B002F0"/>
    <w:multiLevelType w:val="hybridMultilevel"/>
    <w:tmpl w:val="D500E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A585B"/>
    <w:multiLevelType w:val="hybridMultilevel"/>
    <w:tmpl w:val="CCBC06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D3B305E"/>
    <w:multiLevelType w:val="multilevel"/>
    <w:tmpl w:val="352072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37820BC"/>
    <w:multiLevelType w:val="multilevel"/>
    <w:tmpl w:val="E898B1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A7107D3"/>
    <w:multiLevelType w:val="multilevel"/>
    <w:tmpl w:val="5FD4B08E"/>
    <w:lvl w:ilvl="0">
      <w:start w:val="1"/>
      <w:numFmt w:val="bullet"/>
      <w:lvlText w:val=""/>
      <w:lvlJc w:val="left"/>
      <w:pPr>
        <w:ind w:left="720" w:hanging="360"/>
      </w:pPr>
      <w:rPr>
        <w:rFonts w:ascii="Symbol" w:hAnsi="Symbol" w:hint="default"/>
        <w:sz w:val="28"/>
        <w:szCs w:val="28"/>
      </w:rPr>
    </w:lvl>
    <w:lvl w:ilvl="1">
      <w:start w:val="1"/>
      <w:numFmt w:val="decimal"/>
      <w:isLgl/>
      <w:lvlText w:val="%1.%2"/>
      <w:lvlJc w:val="left"/>
      <w:pPr>
        <w:ind w:left="720" w:hanging="360"/>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E1545DB"/>
    <w:multiLevelType w:val="multilevel"/>
    <w:tmpl w:val="46348D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FCB5E84"/>
    <w:multiLevelType w:val="hybridMultilevel"/>
    <w:tmpl w:val="605866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6D3B92"/>
    <w:multiLevelType w:val="multilevel"/>
    <w:tmpl w:val="124652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3046A2E"/>
    <w:multiLevelType w:val="multilevel"/>
    <w:tmpl w:val="F6ACD432"/>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382C256B"/>
    <w:multiLevelType w:val="multilevel"/>
    <w:tmpl w:val="7BC23C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DAB1812"/>
    <w:multiLevelType w:val="hybridMultilevel"/>
    <w:tmpl w:val="385ED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3F3821"/>
    <w:multiLevelType w:val="hybridMultilevel"/>
    <w:tmpl w:val="03C2AC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3C35C22"/>
    <w:multiLevelType w:val="multilevel"/>
    <w:tmpl w:val="D40C7C60"/>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45654D4"/>
    <w:multiLevelType w:val="multilevel"/>
    <w:tmpl w:val="7B42F0DE"/>
    <w:lvl w:ilvl="0">
      <w:start w:val="1"/>
      <w:numFmt w:val="decimal"/>
      <w:lvlText w:val="%1."/>
      <w:lvlJc w:val="left"/>
      <w:pPr>
        <w:ind w:left="720" w:hanging="360"/>
      </w:pPr>
      <w:rPr>
        <w:rFonts w:asciiTheme="majorHAnsi" w:eastAsia="Calibri" w:hAnsiTheme="majorHAnsi" w:cstheme="majorHAnsi" w:hint="default"/>
        <w:b/>
        <w:bCs w:val="0"/>
        <w:sz w:val="28"/>
        <w:szCs w:val="28"/>
      </w:rPr>
    </w:lvl>
    <w:lvl w:ilvl="1">
      <w:start w:val="1"/>
      <w:numFmt w:val="decimal"/>
      <w:isLgl/>
      <w:lvlText w:val="%1.%2"/>
      <w:lvlJc w:val="left"/>
      <w:pPr>
        <w:ind w:left="720" w:hanging="360"/>
      </w:pPr>
      <w:rPr>
        <w:rFonts w:asciiTheme="minorHAnsi" w:hAnsiTheme="minorHAnsi" w:cstheme="minorHAnsi"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4C755DC"/>
    <w:multiLevelType w:val="multilevel"/>
    <w:tmpl w:val="57C46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6038AA"/>
    <w:multiLevelType w:val="hybridMultilevel"/>
    <w:tmpl w:val="3B5EE3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6310D7D"/>
    <w:multiLevelType w:val="multilevel"/>
    <w:tmpl w:val="D40C7C60"/>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47177092"/>
    <w:multiLevelType w:val="multilevel"/>
    <w:tmpl w:val="5FD4B08E"/>
    <w:lvl w:ilvl="0">
      <w:start w:val="1"/>
      <w:numFmt w:val="bullet"/>
      <w:lvlText w:val=""/>
      <w:lvlJc w:val="left"/>
      <w:pPr>
        <w:ind w:left="720" w:hanging="360"/>
      </w:pPr>
      <w:rPr>
        <w:rFonts w:ascii="Symbol" w:hAnsi="Symbol" w:hint="default"/>
        <w:sz w:val="28"/>
        <w:szCs w:val="28"/>
      </w:rPr>
    </w:lvl>
    <w:lvl w:ilvl="1">
      <w:start w:val="1"/>
      <w:numFmt w:val="decimal"/>
      <w:isLgl/>
      <w:lvlText w:val="%1.%2"/>
      <w:lvlJc w:val="left"/>
      <w:pPr>
        <w:ind w:left="720" w:hanging="360"/>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49214B6B"/>
    <w:multiLevelType w:val="multilevel"/>
    <w:tmpl w:val="1152E1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99D43D5"/>
    <w:multiLevelType w:val="hybridMultilevel"/>
    <w:tmpl w:val="2E5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D7245F1"/>
    <w:multiLevelType w:val="multilevel"/>
    <w:tmpl w:val="F6ACD432"/>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4F960336"/>
    <w:multiLevelType w:val="multilevel"/>
    <w:tmpl w:val="F6ACD432"/>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571877C5"/>
    <w:multiLevelType w:val="multilevel"/>
    <w:tmpl w:val="05A49E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8EE5D32"/>
    <w:multiLevelType w:val="multilevel"/>
    <w:tmpl w:val="FD9E52A2"/>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5A0825E8"/>
    <w:multiLevelType w:val="multilevel"/>
    <w:tmpl w:val="5FD4B08E"/>
    <w:lvl w:ilvl="0">
      <w:start w:val="1"/>
      <w:numFmt w:val="bullet"/>
      <w:lvlText w:val=""/>
      <w:lvlJc w:val="left"/>
      <w:pPr>
        <w:ind w:left="720" w:hanging="360"/>
      </w:pPr>
      <w:rPr>
        <w:rFonts w:ascii="Symbol" w:hAnsi="Symbol" w:hint="default"/>
        <w:sz w:val="28"/>
        <w:szCs w:val="28"/>
      </w:rPr>
    </w:lvl>
    <w:lvl w:ilvl="1">
      <w:start w:val="1"/>
      <w:numFmt w:val="decimal"/>
      <w:isLgl/>
      <w:lvlText w:val="%1.%2"/>
      <w:lvlJc w:val="left"/>
      <w:pPr>
        <w:ind w:left="720" w:hanging="360"/>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68136DEA"/>
    <w:multiLevelType w:val="multilevel"/>
    <w:tmpl w:val="5FD4B08E"/>
    <w:lvl w:ilvl="0">
      <w:start w:val="1"/>
      <w:numFmt w:val="bullet"/>
      <w:lvlText w:val=""/>
      <w:lvlJc w:val="left"/>
      <w:pPr>
        <w:ind w:left="720" w:hanging="360"/>
      </w:pPr>
      <w:rPr>
        <w:rFonts w:ascii="Symbol" w:hAnsi="Symbol" w:hint="default"/>
        <w:sz w:val="28"/>
        <w:szCs w:val="28"/>
      </w:rPr>
    </w:lvl>
    <w:lvl w:ilvl="1">
      <w:start w:val="1"/>
      <w:numFmt w:val="decimal"/>
      <w:isLgl/>
      <w:lvlText w:val="%1.%2"/>
      <w:lvlJc w:val="left"/>
      <w:pPr>
        <w:ind w:left="720" w:hanging="360"/>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6879429B"/>
    <w:multiLevelType w:val="hybridMultilevel"/>
    <w:tmpl w:val="DF1CDA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EFB587A"/>
    <w:multiLevelType w:val="multilevel"/>
    <w:tmpl w:val="FF6A20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3652F53"/>
    <w:multiLevelType w:val="hybridMultilevel"/>
    <w:tmpl w:val="6DC475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7955A6D"/>
    <w:multiLevelType w:val="multilevel"/>
    <w:tmpl w:val="A3325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7190505">
    <w:abstractNumId w:val="6"/>
  </w:num>
  <w:num w:numId="2" w16cid:durableId="1983731743">
    <w:abstractNumId w:val="23"/>
  </w:num>
  <w:num w:numId="3" w16cid:durableId="627932207">
    <w:abstractNumId w:val="4"/>
  </w:num>
  <w:num w:numId="4" w16cid:durableId="1599481811">
    <w:abstractNumId w:val="28"/>
  </w:num>
  <w:num w:numId="5" w16cid:durableId="5593367">
    <w:abstractNumId w:val="19"/>
  </w:num>
  <w:num w:numId="6" w16cid:durableId="1564683220">
    <w:abstractNumId w:val="8"/>
  </w:num>
  <w:num w:numId="7" w16cid:durableId="1811824121">
    <w:abstractNumId w:val="10"/>
  </w:num>
  <w:num w:numId="8" w16cid:durableId="75906205">
    <w:abstractNumId w:val="15"/>
  </w:num>
  <w:num w:numId="9" w16cid:durableId="468942500">
    <w:abstractNumId w:val="24"/>
  </w:num>
  <w:num w:numId="10" w16cid:durableId="994603048">
    <w:abstractNumId w:val="29"/>
  </w:num>
  <w:num w:numId="11" w16cid:durableId="963849322">
    <w:abstractNumId w:val="2"/>
  </w:num>
  <w:num w:numId="12" w16cid:durableId="1779324490">
    <w:abstractNumId w:val="3"/>
  </w:num>
  <w:num w:numId="13" w16cid:durableId="1342318532">
    <w:abstractNumId w:val="20"/>
  </w:num>
  <w:num w:numId="14" w16cid:durableId="1653948303">
    <w:abstractNumId w:val="14"/>
  </w:num>
  <w:num w:numId="15" w16cid:durableId="1623537378">
    <w:abstractNumId w:val="11"/>
  </w:num>
  <w:num w:numId="16" w16cid:durableId="135415962">
    <w:abstractNumId w:val="1"/>
  </w:num>
  <w:num w:numId="17" w16cid:durableId="472334001">
    <w:abstractNumId w:val="12"/>
  </w:num>
  <w:num w:numId="18" w16cid:durableId="1048381755">
    <w:abstractNumId w:val="21"/>
  </w:num>
  <w:num w:numId="19" w16cid:durableId="190343533">
    <w:abstractNumId w:val="16"/>
  </w:num>
  <w:num w:numId="20" w16cid:durableId="422382743">
    <w:abstractNumId w:val="7"/>
  </w:num>
  <w:num w:numId="21" w16cid:durableId="1000618543">
    <w:abstractNumId w:val="30"/>
  </w:num>
  <w:num w:numId="22" w16cid:durableId="37052271">
    <w:abstractNumId w:val="27"/>
  </w:num>
  <w:num w:numId="23" w16cid:durableId="1939556238">
    <w:abstractNumId w:val="22"/>
  </w:num>
  <w:num w:numId="24" w16cid:durableId="391122286">
    <w:abstractNumId w:val="17"/>
  </w:num>
  <w:num w:numId="25" w16cid:durableId="1384216126">
    <w:abstractNumId w:val="0"/>
  </w:num>
  <w:num w:numId="26" w16cid:durableId="1525555866">
    <w:abstractNumId w:val="18"/>
  </w:num>
  <w:num w:numId="27" w16cid:durableId="511332995">
    <w:abstractNumId w:val="13"/>
  </w:num>
  <w:num w:numId="28" w16cid:durableId="1537237852">
    <w:abstractNumId w:val="5"/>
  </w:num>
  <w:num w:numId="29" w16cid:durableId="1075709510">
    <w:abstractNumId w:val="25"/>
  </w:num>
  <w:num w:numId="30" w16cid:durableId="829369836">
    <w:abstractNumId w:val="26"/>
  </w:num>
  <w:num w:numId="31" w16cid:durableId="11725932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Roger">
    <w15:presenceInfo w15:providerId="AD" w15:userId="S::helen.roger@cvsce.org.uk::b523b7da-f1c4-4259-bcac-797bd32dca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7DA"/>
    <w:rsid w:val="00040F07"/>
    <w:rsid w:val="00057FA0"/>
    <w:rsid w:val="00087CB7"/>
    <w:rsid w:val="000A398B"/>
    <w:rsid w:val="000F4586"/>
    <w:rsid w:val="0014523F"/>
    <w:rsid w:val="00190420"/>
    <w:rsid w:val="001A6C22"/>
    <w:rsid w:val="001C25E8"/>
    <w:rsid w:val="001F4BEC"/>
    <w:rsid w:val="00280BA1"/>
    <w:rsid w:val="00294CF4"/>
    <w:rsid w:val="002A6ADE"/>
    <w:rsid w:val="002B345E"/>
    <w:rsid w:val="002E5A90"/>
    <w:rsid w:val="002F55A9"/>
    <w:rsid w:val="00305FFE"/>
    <w:rsid w:val="0035256D"/>
    <w:rsid w:val="003622A6"/>
    <w:rsid w:val="00377A17"/>
    <w:rsid w:val="003C4C0D"/>
    <w:rsid w:val="004222C8"/>
    <w:rsid w:val="00431B55"/>
    <w:rsid w:val="00435D3F"/>
    <w:rsid w:val="00481C39"/>
    <w:rsid w:val="00486E66"/>
    <w:rsid w:val="004A7C1B"/>
    <w:rsid w:val="00523D8F"/>
    <w:rsid w:val="00543968"/>
    <w:rsid w:val="00571043"/>
    <w:rsid w:val="0058399C"/>
    <w:rsid w:val="00636E82"/>
    <w:rsid w:val="006827E1"/>
    <w:rsid w:val="006A17DA"/>
    <w:rsid w:val="006A20D7"/>
    <w:rsid w:val="006F53FC"/>
    <w:rsid w:val="007001EA"/>
    <w:rsid w:val="007336D4"/>
    <w:rsid w:val="00760154"/>
    <w:rsid w:val="007A5A1A"/>
    <w:rsid w:val="007D33E4"/>
    <w:rsid w:val="00822658"/>
    <w:rsid w:val="008767DA"/>
    <w:rsid w:val="008853B4"/>
    <w:rsid w:val="00895B19"/>
    <w:rsid w:val="0089618E"/>
    <w:rsid w:val="008C69A2"/>
    <w:rsid w:val="009017C5"/>
    <w:rsid w:val="00956C42"/>
    <w:rsid w:val="00957A62"/>
    <w:rsid w:val="00967529"/>
    <w:rsid w:val="009711B1"/>
    <w:rsid w:val="0097435C"/>
    <w:rsid w:val="00A440ED"/>
    <w:rsid w:val="00AA2B79"/>
    <w:rsid w:val="00AC2873"/>
    <w:rsid w:val="00AE09A2"/>
    <w:rsid w:val="00AE6287"/>
    <w:rsid w:val="00B010A7"/>
    <w:rsid w:val="00B10627"/>
    <w:rsid w:val="00B33100"/>
    <w:rsid w:val="00BB34FE"/>
    <w:rsid w:val="00BC3943"/>
    <w:rsid w:val="00BD0028"/>
    <w:rsid w:val="00C16F3A"/>
    <w:rsid w:val="00C22FF8"/>
    <w:rsid w:val="00C25695"/>
    <w:rsid w:val="00C44DEB"/>
    <w:rsid w:val="00C52DD1"/>
    <w:rsid w:val="00C61721"/>
    <w:rsid w:val="00CD24DE"/>
    <w:rsid w:val="00CE5578"/>
    <w:rsid w:val="00D91206"/>
    <w:rsid w:val="00DA739A"/>
    <w:rsid w:val="00DD1FC1"/>
    <w:rsid w:val="00DF793C"/>
    <w:rsid w:val="00E81186"/>
    <w:rsid w:val="00E935BB"/>
    <w:rsid w:val="00EB73EC"/>
    <w:rsid w:val="00EF0815"/>
    <w:rsid w:val="00F05805"/>
    <w:rsid w:val="00F20E37"/>
    <w:rsid w:val="00F42198"/>
    <w:rsid w:val="00F774CD"/>
    <w:rsid w:val="00F97B25"/>
    <w:rsid w:val="00FA0D68"/>
    <w:rsid w:val="00FD7FC7"/>
    <w:rsid w:val="00FE47FC"/>
    <w:rsid w:val="4BA766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03108"/>
  <w15:docId w15:val="{624B678F-4D89-4F5B-9C5B-6A8D2FCF2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jc w:val="both"/>
      <w:outlineLvl w:val="0"/>
    </w:pPr>
    <w:rPr>
      <w:b/>
      <w:color w:val="2F5496"/>
      <w:sz w:val="40"/>
      <w:szCs w:val="40"/>
    </w:rPr>
  </w:style>
  <w:style w:type="paragraph" w:styleId="Heading2">
    <w:name w:val="heading 2"/>
    <w:basedOn w:val="Normal"/>
    <w:next w:val="Normal"/>
    <w:link w:val="Heading2Char"/>
    <w:uiPriority w:val="9"/>
    <w:unhideWhenUsed/>
    <w:qFormat/>
    <w:rsid w:val="00C61721"/>
    <w:pPr>
      <w:keepNext/>
      <w:keepLines/>
      <w:spacing w:before="160" w:after="80"/>
      <w:jc w:val="both"/>
      <w:outlineLvl w:val="1"/>
    </w:pPr>
    <w:rPr>
      <w:rFonts w:ascii="Calibri Light" w:hAnsi="Calibri Light"/>
      <w:b/>
      <w:color w:val="3164AD"/>
      <w:sz w:val="28"/>
      <w:szCs w:val="32"/>
    </w:rPr>
  </w:style>
  <w:style w:type="paragraph" w:styleId="Heading3">
    <w:name w:val="heading 3"/>
    <w:basedOn w:val="Normal"/>
    <w:next w:val="Normal"/>
    <w:link w:val="Heading3Char"/>
    <w:uiPriority w:val="9"/>
    <w:unhideWhenUsed/>
    <w:qFormat/>
    <w:rsid w:val="00C25695"/>
    <w:pPr>
      <w:keepNext/>
      <w:keepLines/>
      <w:spacing w:before="160" w:after="80"/>
      <w:jc w:val="both"/>
      <w:outlineLvl w:val="2"/>
    </w:pPr>
    <w:rPr>
      <w:rFonts w:ascii="Calibri Light" w:eastAsia="Montserrat" w:hAnsi="Calibri Light" w:cs="Montserrat"/>
      <w:b/>
      <w:color w:val="3164AD"/>
      <w:sz w:val="25"/>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i/>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526C8C"/>
    <w:rPr>
      <w:rFonts w:eastAsiaTheme="majorEastAsia" w:cstheme="majorBidi"/>
      <w:b/>
      <w:color w:val="2F5496"/>
      <w:kern w:val="0"/>
      <w:sz w:val="40"/>
      <w:szCs w:val="40"/>
    </w:rPr>
  </w:style>
  <w:style w:type="character" w:customStyle="1" w:styleId="Heading2Char">
    <w:name w:val="Heading 2 Char"/>
    <w:basedOn w:val="DefaultParagraphFont"/>
    <w:link w:val="Heading2"/>
    <w:uiPriority w:val="9"/>
    <w:rsid w:val="00C61721"/>
    <w:rPr>
      <w:rFonts w:ascii="Calibri Light" w:hAnsi="Calibri Light"/>
      <w:b/>
      <w:color w:val="3164AD"/>
      <w:sz w:val="28"/>
      <w:szCs w:val="32"/>
    </w:rPr>
  </w:style>
  <w:style w:type="character" w:customStyle="1" w:styleId="Heading3Char">
    <w:name w:val="Heading 3 Char"/>
    <w:basedOn w:val="DefaultParagraphFont"/>
    <w:link w:val="Heading3"/>
    <w:uiPriority w:val="9"/>
    <w:rsid w:val="00C25695"/>
    <w:rPr>
      <w:rFonts w:ascii="Calibri Light" w:eastAsia="Montserrat" w:hAnsi="Calibri Light" w:cs="Montserrat"/>
      <w:b/>
      <w:color w:val="3164AD"/>
      <w:sz w:val="25"/>
      <w:szCs w:val="28"/>
    </w:rPr>
  </w:style>
  <w:style w:type="paragraph" w:styleId="Header">
    <w:name w:val="header"/>
    <w:basedOn w:val="Normal"/>
    <w:link w:val="HeaderChar"/>
    <w:uiPriority w:val="99"/>
    <w:unhideWhenUsed/>
    <w:rsid w:val="00C52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B7D"/>
    <w:rPr>
      <w:rFonts w:eastAsiaTheme="minorEastAsia"/>
      <w:kern w:val="0"/>
      <w:sz w:val="24"/>
      <w:szCs w:val="24"/>
    </w:rPr>
  </w:style>
  <w:style w:type="paragraph" w:styleId="Footer">
    <w:name w:val="footer"/>
    <w:basedOn w:val="Normal"/>
    <w:link w:val="FooterChar"/>
    <w:uiPriority w:val="99"/>
    <w:unhideWhenUsed/>
    <w:rsid w:val="00C52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B7D"/>
    <w:rPr>
      <w:rFonts w:eastAsiaTheme="minorEastAsia"/>
      <w:kern w:val="0"/>
      <w:sz w:val="24"/>
      <w:szCs w:val="24"/>
    </w:rPr>
  </w:style>
  <w:style w:type="character" w:customStyle="1" w:styleId="Heading4Char">
    <w:name w:val="Heading 4 Char"/>
    <w:basedOn w:val="DefaultParagraphFont"/>
    <w:link w:val="Heading4"/>
    <w:uiPriority w:val="9"/>
    <w:semiHidden/>
    <w:rsid w:val="00C52B7D"/>
    <w:rPr>
      <w:rFonts w:asciiTheme="majorHAnsi" w:eastAsiaTheme="majorEastAsia" w:hAnsiTheme="majorHAnsi" w:cstheme="majorBidi"/>
      <w:i/>
      <w:iCs/>
      <w:kern w:val="0"/>
      <w:sz w:val="24"/>
      <w:szCs w:val="24"/>
    </w:rPr>
  </w:style>
  <w:style w:type="character" w:styleId="Hyperlink">
    <w:name w:val="Hyperlink"/>
    <w:basedOn w:val="DefaultParagraphFont"/>
    <w:uiPriority w:val="99"/>
    <w:unhideWhenUsed/>
    <w:rsid w:val="00C52B7D"/>
    <w:rPr>
      <w:color w:val="0563C1" w:themeColor="hyperlink"/>
      <w:u w:val="single"/>
    </w:rPr>
  </w:style>
  <w:style w:type="character" w:styleId="UnresolvedMention">
    <w:name w:val="Unresolved Mention"/>
    <w:basedOn w:val="DefaultParagraphFont"/>
    <w:uiPriority w:val="99"/>
    <w:semiHidden/>
    <w:unhideWhenUsed/>
    <w:rsid w:val="00C52B7D"/>
    <w:rPr>
      <w:color w:val="605E5C"/>
      <w:shd w:val="clear" w:color="auto" w:fill="E1DFDD"/>
    </w:rPr>
  </w:style>
  <w:style w:type="paragraph" w:customStyle="1" w:styleId="paragraph">
    <w:name w:val="paragraph"/>
    <w:basedOn w:val="Normal"/>
    <w:rsid w:val="008C279B"/>
    <w:pPr>
      <w:spacing w:before="100" w:beforeAutospacing="1" w:after="100" w:afterAutospacing="1" w:line="240" w:lineRule="auto"/>
    </w:pPr>
    <w:rPr>
      <w:rFonts w:ascii="Times New Roman" w:eastAsia="Times New Roman" w:hAnsi="Times New Roman" w:cs="Times New Roman"/>
    </w:rPr>
  </w:style>
  <w:style w:type="character" w:customStyle="1" w:styleId="eop">
    <w:name w:val="eop"/>
    <w:basedOn w:val="DefaultParagraphFont"/>
    <w:rsid w:val="008C279B"/>
  </w:style>
  <w:style w:type="character" w:customStyle="1" w:styleId="normaltextrun">
    <w:name w:val="normaltextrun"/>
    <w:basedOn w:val="DefaultParagraphFont"/>
    <w:rsid w:val="008C279B"/>
  </w:style>
  <w:style w:type="paragraph" w:styleId="ListParagraph">
    <w:name w:val="List Paragraph"/>
    <w:basedOn w:val="Normal"/>
    <w:link w:val="ListParagraphChar"/>
    <w:uiPriority w:val="34"/>
    <w:qFormat/>
    <w:rsid w:val="00967529"/>
    <w:pPr>
      <w:widowControl w:val="0"/>
      <w:autoSpaceDE w:val="0"/>
      <w:autoSpaceDN w:val="0"/>
      <w:spacing w:before="80"/>
      <w:ind w:left="714" w:hanging="357"/>
    </w:pPr>
    <w:rPr>
      <w:rFonts w:asciiTheme="minorHAnsi" w:eastAsia="Arial" w:hAnsiTheme="minorHAnsi" w:cs="Arial"/>
      <w:sz w:val="22"/>
      <w:szCs w:val="22"/>
      <w:lang w:val="en-US"/>
    </w:rPr>
  </w:style>
  <w:style w:type="character" w:styleId="CommentReference">
    <w:name w:val="annotation reference"/>
    <w:basedOn w:val="DefaultParagraphFont"/>
    <w:unhideWhenUsed/>
    <w:rsid w:val="00BC3C14"/>
    <w:rPr>
      <w:sz w:val="16"/>
      <w:szCs w:val="16"/>
    </w:rPr>
  </w:style>
  <w:style w:type="paragraph" w:styleId="CommentText">
    <w:name w:val="annotation text"/>
    <w:basedOn w:val="Normal"/>
    <w:link w:val="CommentTextChar"/>
    <w:unhideWhenUsed/>
    <w:rsid w:val="00BC3C14"/>
    <w:pPr>
      <w:spacing w:line="240" w:lineRule="auto"/>
    </w:pPr>
    <w:rPr>
      <w:sz w:val="20"/>
      <w:szCs w:val="20"/>
    </w:rPr>
  </w:style>
  <w:style w:type="character" w:customStyle="1" w:styleId="CommentTextChar">
    <w:name w:val="Comment Text Char"/>
    <w:basedOn w:val="DefaultParagraphFont"/>
    <w:link w:val="CommentText"/>
    <w:rsid w:val="00BC3C14"/>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BC3C14"/>
    <w:rPr>
      <w:b/>
      <w:bCs/>
    </w:rPr>
  </w:style>
  <w:style w:type="character" w:customStyle="1" w:styleId="CommentSubjectChar">
    <w:name w:val="Comment Subject Char"/>
    <w:basedOn w:val="CommentTextChar"/>
    <w:link w:val="CommentSubject"/>
    <w:uiPriority w:val="99"/>
    <w:semiHidden/>
    <w:rsid w:val="00BC3C14"/>
    <w:rPr>
      <w:rFonts w:eastAsiaTheme="minorEastAsia"/>
      <w:b/>
      <w:bCs/>
      <w:kern w:val="0"/>
      <w:sz w:val="20"/>
      <w:szCs w:val="20"/>
    </w:rPr>
  </w:style>
  <w:style w:type="character" w:customStyle="1" w:styleId="SubtitleChar">
    <w:name w:val="Subtitle Char"/>
    <w:basedOn w:val="DefaultParagraphFont"/>
    <w:link w:val="Subtitle"/>
    <w:uiPriority w:val="11"/>
    <w:rsid w:val="00FC4D67"/>
    <w:rPr>
      <w:rFonts w:eastAsiaTheme="majorEastAsia" w:cstheme="majorBidi"/>
      <w:color w:val="595959" w:themeColor="text1" w:themeTint="A6"/>
      <w:spacing w:val="15"/>
      <w:kern w:val="0"/>
      <w:sz w:val="28"/>
      <w:szCs w:val="28"/>
    </w:rPr>
  </w:style>
  <w:style w:type="paragraph" w:styleId="NormalWeb">
    <w:name w:val="Normal (Web)"/>
    <w:basedOn w:val="Normal"/>
    <w:uiPriority w:val="99"/>
    <w:rsid w:val="00EF1426"/>
    <w:pPr>
      <w:spacing w:before="100" w:beforeAutospacing="1" w:after="100" w:afterAutospacing="1" w:line="240" w:lineRule="auto"/>
    </w:pPr>
    <w:rPr>
      <w:rFonts w:ascii="Times New Roman" w:eastAsia="Times New Roman" w:hAnsi="Times New Roman" w:cs="Times New Roman"/>
      <w:lang w:val="en-US"/>
    </w:rPr>
  </w:style>
  <w:style w:type="paragraph" w:customStyle="1" w:styleId="pf0">
    <w:name w:val="pf0"/>
    <w:basedOn w:val="Normal"/>
    <w:rsid w:val="005B39DB"/>
    <w:pPr>
      <w:spacing w:before="100" w:beforeAutospacing="1" w:after="100" w:afterAutospacing="1" w:line="240" w:lineRule="auto"/>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E52468"/>
    <w:rPr>
      <w:color w:val="954F72" w:themeColor="followedHyperlink"/>
      <w:u w:val="single"/>
    </w:rPr>
  </w:style>
  <w:style w:type="paragraph" w:styleId="Subtitle">
    <w:name w:val="Subtitle"/>
    <w:basedOn w:val="Normal"/>
    <w:next w:val="Normal"/>
    <w:link w:val="SubtitleChar"/>
    <w:uiPriority w:val="11"/>
    <w:qFormat/>
    <w:rPr>
      <w:color w:val="595959"/>
      <w:sz w:val="28"/>
      <w:szCs w:val="28"/>
    </w:rPr>
  </w:style>
  <w:style w:type="character" w:customStyle="1" w:styleId="ListParagraphChar">
    <w:name w:val="List Paragraph Char"/>
    <w:basedOn w:val="DefaultParagraphFont"/>
    <w:link w:val="ListParagraph"/>
    <w:uiPriority w:val="34"/>
    <w:rsid w:val="006A17DA"/>
    <w:rPr>
      <w:rFonts w:asciiTheme="minorHAnsi" w:eastAsia="Arial" w:hAnsiTheme="minorHAnsi" w:cs="Arial"/>
      <w:sz w:val="22"/>
      <w:szCs w:val="22"/>
      <w:lang w:val="en-US"/>
    </w:rPr>
  </w:style>
  <w:style w:type="character" w:styleId="Strong">
    <w:name w:val="Strong"/>
    <w:basedOn w:val="DefaultParagraphFont"/>
    <w:uiPriority w:val="22"/>
    <w:qFormat/>
    <w:rsid w:val="00571043"/>
    <w:rPr>
      <w:b/>
      <w:bCs/>
    </w:rPr>
  </w:style>
  <w:style w:type="paragraph" w:styleId="TOCHeading">
    <w:name w:val="TOC Heading"/>
    <w:basedOn w:val="Heading1"/>
    <w:next w:val="Normal"/>
    <w:uiPriority w:val="39"/>
    <w:unhideWhenUsed/>
    <w:qFormat/>
    <w:rsid w:val="006F53FC"/>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6F53FC"/>
    <w:pPr>
      <w:spacing w:after="100"/>
    </w:pPr>
  </w:style>
  <w:style w:type="paragraph" w:styleId="TOC2">
    <w:name w:val="toc 2"/>
    <w:basedOn w:val="Normal"/>
    <w:next w:val="Normal"/>
    <w:autoRedefine/>
    <w:uiPriority w:val="39"/>
    <w:unhideWhenUsed/>
    <w:rsid w:val="006F53FC"/>
    <w:pPr>
      <w:spacing w:after="100"/>
      <w:ind w:left="240"/>
    </w:pPr>
  </w:style>
  <w:style w:type="paragraph" w:styleId="TOC3">
    <w:name w:val="toc 3"/>
    <w:basedOn w:val="Normal"/>
    <w:next w:val="Normal"/>
    <w:autoRedefine/>
    <w:uiPriority w:val="39"/>
    <w:unhideWhenUsed/>
    <w:rsid w:val="006F53FC"/>
    <w:pPr>
      <w:spacing w:after="100"/>
      <w:ind w:left="480"/>
    </w:pPr>
  </w:style>
  <w:style w:type="paragraph" w:styleId="Revision">
    <w:name w:val="Revision"/>
    <w:hidden/>
    <w:uiPriority w:val="99"/>
    <w:semiHidden/>
    <w:rsid w:val="002F55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vsce.org.uk/environmental-sustainability"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280960-934b-436e-ae8f-f4ec5cd35437">
      <Terms xmlns="http://schemas.microsoft.com/office/infopath/2007/PartnerControls"/>
    </lcf76f155ced4ddcb4097134ff3c332f>
    <TaxCatchAll xmlns="b6527a25-71f4-4cee-8acb-a9d82fefdf46" xsi:nil="true"/>
    <test xmlns="27280960-934b-436e-ae8f-f4ec5cd35437">
      <Url xsi:nil="true"/>
      <Description xsi:nil="true"/>
    </test>
    <_dlc_DocId xmlns="b6527a25-71f4-4cee-8acb-a9d82fefdf46">FPHJYKYVCDEM-1558732136-89089</_dlc_DocId>
    <_dlc_DocIdUrl xmlns="b6527a25-71f4-4cee-8acb-a9d82fefdf46">
      <Url>https://cvsce.sharepoint.com/sites/WholeTeam/_layouts/15/DocIdRedir.aspx?ID=FPHJYKYVCDEM-1558732136-89089</Url>
      <Description>FPHJYKYVCDEM-1558732136-89089</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20" ma:contentTypeDescription="Create a new document." ma:contentTypeScope="" ma:versionID="ceb167c390d748002c5a763088672187">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649b6d23ced96dc33a592eb26cfcb88a"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NU3xxaAFeRgR5vi6HMAcJpGB6g==">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</go:docsCustomData>
</go:gDocsCustomXmlDataStorage>
</file>

<file path=customXml/itemProps1.xml><?xml version="1.0" encoding="utf-8"?>
<ds:datastoreItem xmlns:ds="http://schemas.openxmlformats.org/officeDocument/2006/customXml" ds:itemID="{B36854FB-D015-42A7-817B-C4C300A05F3C}">
  <ds:schemaRefs>
    <ds:schemaRef ds:uri="http://schemas.microsoft.com/office/2006/metadata/properties"/>
    <ds:schemaRef ds:uri="http://schemas.microsoft.com/office/infopath/2007/PartnerControls"/>
    <ds:schemaRef ds:uri="27280960-934b-436e-ae8f-f4ec5cd35437"/>
    <ds:schemaRef ds:uri="b6527a25-71f4-4cee-8acb-a9d82fefdf46"/>
  </ds:schemaRefs>
</ds:datastoreItem>
</file>

<file path=customXml/itemProps2.xml><?xml version="1.0" encoding="utf-8"?>
<ds:datastoreItem xmlns:ds="http://schemas.openxmlformats.org/officeDocument/2006/customXml" ds:itemID="{1EDDA532-454B-4057-BE5A-33790D5E3273}">
  <ds:schemaRefs>
    <ds:schemaRef ds:uri="http://schemas.microsoft.com/sharepoint/events"/>
  </ds:schemaRefs>
</ds:datastoreItem>
</file>

<file path=customXml/itemProps3.xml><?xml version="1.0" encoding="utf-8"?>
<ds:datastoreItem xmlns:ds="http://schemas.openxmlformats.org/officeDocument/2006/customXml" ds:itemID="{A22DEBE8-58E9-4EA6-9656-DCA226464641}">
  <ds:schemaRefs>
    <ds:schemaRef ds:uri="http://schemas.microsoft.com/sharepoint/v3/contenttype/forms"/>
  </ds:schemaRefs>
</ds:datastoreItem>
</file>

<file path=customXml/itemProps4.xml><?xml version="1.0" encoding="utf-8"?>
<ds:datastoreItem xmlns:ds="http://schemas.openxmlformats.org/officeDocument/2006/customXml" ds:itemID="{648AA84D-5545-4708-A561-2EE3D458E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80960-934b-436e-ae8f-f4ec5cd35437"/>
    <ds:schemaRef ds:uri="b6527a25-71f4-4cee-8acb-a9d82fef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1720</Words>
  <Characters>10344</Characters>
  <Application>Microsoft Office Word</Application>
  <DocSecurity>0</DocSecurity>
  <Lines>246</Lines>
  <Paragraphs>137</Paragraphs>
  <ScaleCrop>false</ScaleCrop>
  <Company/>
  <LinksUpToDate>false</LinksUpToDate>
  <CharactersWithSpaces>11927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Luisa Bater</dc:creator>
  <cp:lastModifiedBy>Helen Roger</cp:lastModifiedBy>
  <cp:revision>53</cp:revision>
  <dcterms:created xsi:type="dcterms:W3CDTF">2024-02-05T12:03:00Z</dcterms:created>
  <dcterms:modified xsi:type="dcterms:W3CDTF">2026-09-30T11:26:00Z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0c9dae72-a435-46d3-8f8c-a20af269be3c</vt:lpwstr>
  </property>
  <property fmtid="{D5CDD505-2E9C-101B-9397-08002B2CF9AE}" pid="3" name="ContentTypeId">
    <vt:lpwstr>0x01010067C6C21A1DBB594BA3CA9BB49440062C</vt:lpwstr>
  </property>
  <property fmtid="{D5CDD505-2E9C-101B-9397-08002B2CF9AE}" pid="4" name="MediaServiceImageTags">
    <vt:lpwstr/>
  </property>
  <property fmtid="{D5CDD505-2E9C-101B-9397-08002B2CF9AE}" pid="5" name="_dlc_DocIdItemGuid">
    <vt:lpwstr>71333234-222d-468b-a112-e0c4d508c273</vt:lpwstr>
  </property>
</Properties>
</file>