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62BC" w14:textId="0720247A" w:rsidR="006A7509" w:rsidRDefault="006A7509" w:rsidP="003B147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9BBD6F" wp14:editId="772407A0">
            <wp:simplePos x="0" y="0"/>
            <wp:positionH relativeFrom="column">
              <wp:posOffset>3909060</wp:posOffset>
            </wp:positionH>
            <wp:positionV relativeFrom="paragraph">
              <wp:posOffset>0</wp:posOffset>
            </wp:positionV>
            <wp:extent cx="2004060" cy="609600"/>
            <wp:effectExtent l="0" t="0" r="0" b="0"/>
            <wp:wrapSquare wrapText="bothSides"/>
            <wp:docPr id="2910221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22120" name="Picture 2910221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F31F4" w14:textId="1229B206" w:rsidR="006A7509" w:rsidRDefault="006A7509" w:rsidP="003B1479">
      <w:pPr>
        <w:jc w:val="center"/>
        <w:rPr>
          <w:b/>
          <w:bCs/>
          <w:sz w:val="28"/>
          <w:szCs w:val="28"/>
        </w:rPr>
      </w:pPr>
    </w:p>
    <w:p w14:paraId="1A3FCA01" w14:textId="77777777" w:rsidR="006A7509" w:rsidRDefault="006A7509" w:rsidP="003B1479">
      <w:pPr>
        <w:jc w:val="center"/>
        <w:rPr>
          <w:b/>
          <w:bCs/>
          <w:sz w:val="28"/>
          <w:szCs w:val="28"/>
        </w:rPr>
      </w:pPr>
    </w:p>
    <w:p w14:paraId="5AEF605C" w14:textId="19B6F0C7" w:rsidR="003B1479" w:rsidRPr="00F67BD5" w:rsidRDefault="003B1479" w:rsidP="003B1479">
      <w:pPr>
        <w:jc w:val="center"/>
        <w:rPr>
          <w:b/>
          <w:bCs/>
          <w:sz w:val="20"/>
          <w:szCs w:val="20"/>
        </w:rPr>
      </w:pPr>
      <w:r w:rsidRPr="00F67BD5">
        <w:rPr>
          <w:b/>
          <w:bCs/>
          <w:sz w:val="28"/>
          <w:szCs w:val="28"/>
        </w:rPr>
        <w:t>Business Development Manager</w:t>
      </w:r>
      <w:r w:rsidR="00F67BD5" w:rsidRPr="00F67BD5">
        <w:rPr>
          <w:b/>
          <w:bCs/>
          <w:sz w:val="28"/>
          <w:szCs w:val="28"/>
        </w:rPr>
        <w:t xml:space="preserve"> – Job Description</w:t>
      </w:r>
      <w:r w:rsidR="00B77207" w:rsidRPr="00F67BD5">
        <w:rPr>
          <w:b/>
          <w:bCs/>
          <w:sz w:val="20"/>
          <w:szCs w:val="20"/>
        </w:rPr>
        <w:t xml:space="preserve"> </w:t>
      </w:r>
    </w:p>
    <w:p w14:paraId="7440AF4B" w14:textId="77777777" w:rsidR="0070469E" w:rsidRPr="0070469E" w:rsidRDefault="0070469E" w:rsidP="003B1479">
      <w:pPr>
        <w:jc w:val="center"/>
        <w:rPr>
          <w:b/>
          <w:bCs/>
          <w:sz w:val="20"/>
          <w:szCs w:val="20"/>
        </w:rPr>
      </w:pPr>
    </w:p>
    <w:p w14:paraId="02467CB4" w14:textId="77777777" w:rsidR="00F67BD5" w:rsidRDefault="00F67BD5" w:rsidP="00F67BD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1F010ED5" w14:textId="11BA2685" w:rsidR="00F67BD5" w:rsidRPr="00430BC7" w:rsidRDefault="00F67BD5" w:rsidP="00F67BD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  <w:r w:rsidRPr="00430BC7">
        <w:rPr>
          <w:rFonts w:asciiTheme="minorHAnsi" w:hAnsiTheme="minorHAnsi" w:cstheme="minorHAnsi"/>
          <w:b/>
        </w:rPr>
        <w:t xml:space="preserve">Job Title – </w:t>
      </w:r>
      <w:r>
        <w:rPr>
          <w:rFonts w:asciiTheme="minorHAnsi" w:hAnsiTheme="minorHAnsi" w:cstheme="minorHAnsi"/>
          <w:b/>
          <w:bCs/>
        </w:rPr>
        <w:t>Business Development Manager</w:t>
      </w:r>
    </w:p>
    <w:p w14:paraId="06A2D108" w14:textId="77777777" w:rsidR="00F67BD5" w:rsidRPr="00430BC7" w:rsidRDefault="00F67BD5" w:rsidP="00F67BD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2F39D69B" w14:textId="77777777" w:rsidR="00F67BD5" w:rsidRPr="00430BC7" w:rsidRDefault="00F67BD5" w:rsidP="00F67BD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  <w:r w:rsidRPr="00430BC7">
        <w:rPr>
          <w:rFonts w:asciiTheme="minorHAnsi" w:hAnsiTheme="minorHAnsi" w:cstheme="minorHAnsi"/>
          <w:b/>
        </w:rPr>
        <w:t xml:space="preserve">Reports to – </w:t>
      </w:r>
      <w:r>
        <w:rPr>
          <w:rFonts w:asciiTheme="minorHAnsi" w:hAnsiTheme="minorHAnsi" w:cstheme="minorHAnsi"/>
          <w:b/>
        </w:rPr>
        <w:t>Chair of Board of Trustees</w:t>
      </w:r>
    </w:p>
    <w:p w14:paraId="58EAC2B6" w14:textId="77777777" w:rsidR="00F67BD5" w:rsidRPr="00430BC7" w:rsidRDefault="00F67BD5" w:rsidP="00F67BD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413CA81E" w14:textId="77777777" w:rsidR="00F67BD5" w:rsidRPr="00430BC7" w:rsidRDefault="00F67BD5" w:rsidP="00F67BD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  <w:r w:rsidRPr="00430BC7">
        <w:rPr>
          <w:rFonts w:asciiTheme="minorHAnsi" w:hAnsiTheme="minorHAnsi" w:cstheme="minorHAnsi"/>
          <w:b/>
        </w:rPr>
        <w:t>Salary - £</w:t>
      </w:r>
      <w:r>
        <w:rPr>
          <w:rFonts w:asciiTheme="minorHAnsi" w:hAnsiTheme="minorHAnsi" w:cstheme="minorHAnsi"/>
          <w:b/>
        </w:rPr>
        <w:t>35,412</w:t>
      </w:r>
      <w:r w:rsidRPr="00430BC7">
        <w:rPr>
          <w:rFonts w:asciiTheme="minorHAnsi" w:hAnsiTheme="minorHAnsi" w:cstheme="minorHAnsi"/>
          <w:b/>
        </w:rPr>
        <w:t xml:space="preserve"> (pro-rata)</w:t>
      </w:r>
    </w:p>
    <w:p w14:paraId="4F0A653C" w14:textId="77777777" w:rsidR="00F67BD5" w:rsidRPr="00430BC7" w:rsidRDefault="00F67BD5" w:rsidP="00F67BD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5CDA7C92" w14:textId="59074882" w:rsidR="00F67BD5" w:rsidRPr="00430BC7" w:rsidRDefault="00F67BD5" w:rsidP="00F67BD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  <w:r w:rsidRPr="00430BC7">
        <w:rPr>
          <w:rFonts w:asciiTheme="minorHAnsi" w:hAnsiTheme="minorHAnsi" w:cstheme="minorHAnsi"/>
          <w:b/>
        </w:rPr>
        <w:t>Hours – Part-time (</w:t>
      </w:r>
      <w:r>
        <w:rPr>
          <w:rFonts w:asciiTheme="minorHAnsi" w:hAnsiTheme="minorHAnsi" w:cstheme="minorHAnsi"/>
          <w:b/>
        </w:rPr>
        <w:t>20</w:t>
      </w:r>
      <w:r w:rsidRPr="00430BC7">
        <w:rPr>
          <w:rFonts w:asciiTheme="minorHAnsi" w:hAnsiTheme="minorHAnsi" w:cstheme="minorHAnsi"/>
          <w:b/>
        </w:rPr>
        <w:t xml:space="preserve"> hours per week)</w:t>
      </w:r>
    </w:p>
    <w:p w14:paraId="44E9DBB5" w14:textId="77777777" w:rsidR="00F67BD5" w:rsidRPr="00430BC7" w:rsidRDefault="00F67BD5" w:rsidP="00F67BD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502084EE" w14:textId="31A3142E" w:rsidR="00F67BD5" w:rsidRPr="00F67BD5" w:rsidRDefault="00F67BD5" w:rsidP="00F67BD5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30BC7">
        <w:rPr>
          <w:rFonts w:asciiTheme="minorHAnsi" w:hAnsiTheme="minorHAnsi" w:cstheme="minorHAnsi"/>
          <w:b/>
        </w:rPr>
        <w:t>Contract – Fixed Term initially to 31</w:t>
      </w:r>
      <w:r w:rsidR="00F42DEB" w:rsidRPr="00F42DEB">
        <w:rPr>
          <w:rFonts w:asciiTheme="minorHAnsi" w:hAnsiTheme="minorHAnsi" w:cstheme="minorHAnsi"/>
          <w:b/>
          <w:vertAlign w:val="superscript"/>
        </w:rPr>
        <w:t>st</w:t>
      </w:r>
      <w:r w:rsidR="00F42DEB">
        <w:rPr>
          <w:rFonts w:asciiTheme="minorHAnsi" w:hAnsiTheme="minorHAnsi" w:cstheme="minorHAnsi"/>
          <w:b/>
        </w:rPr>
        <w:t xml:space="preserve"> </w:t>
      </w:r>
      <w:r w:rsidRPr="00430BC7">
        <w:rPr>
          <w:rFonts w:asciiTheme="minorHAnsi" w:hAnsiTheme="minorHAnsi" w:cstheme="minorHAnsi"/>
          <w:b/>
        </w:rPr>
        <w:t>May 20</w:t>
      </w:r>
      <w:r w:rsidR="00F42DEB">
        <w:rPr>
          <w:rFonts w:asciiTheme="minorHAnsi" w:hAnsiTheme="minorHAnsi" w:cstheme="minorHAnsi"/>
          <w:b/>
        </w:rPr>
        <w:t>30</w:t>
      </w:r>
      <w:r w:rsidRPr="00430BC7">
        <w:rPr>
          <w:rFonts w:asciiTheme="minorHAnsi" w:hAnsiTheme="minorHAnsi" w:cstheme="minorHAnsi"/>
          <w:b/>
        </w:rPr>
        <w:t xml:space="preserve"> </w:t>
      </w:r>
    </w:p>
    <w:p w14:paraId="6DB35484" w14:textId="77777777" w:rsidR="00F67BD5" w:rsidRDefault="00F67BD5" w:rsidP="003B1479">
      <w:pPr>
        <w:rPr>
          <w:b/>
          <w:bCs/>
          <w:sz w:val="28"/>
          <w:szCs w:val="28"/>
        </w:rPr>
      </w:pPr>
    </w:p>
    <w:p w14:paraId="1ADE3EBD" w14:textId="04954637" w:rsidR="003B1479" w:rsidRPr="003B1479" w:rsidRDefault="003B1479" w:rsidP="003B1479">
      <w:pPr>
        <w:rPr>
          <w:b/>
          <w:bCs/>
          <w:sz w:val="28"/>
          <w:szCs w:val="28"/>
        </w:rPr>
      </w:pPr>
      <w:r w:rsidRPr="003B1479">
        <w:rPr>
          <w:b/>
          <w:bCs/>
          <w:sz w:val="28"/>
          <w:szCs w:val="28"/>
        </w:rPr>
        <w:t>About West Lanc</w:t>
      </w:r>
      <w:r w:rsidRPr="0070469E">
        <w:rPr>
          <w:b/>
          <w:bCs/>
          <w:sz w:val="28"/>
          <w:szCs w:val="28"/>
        </w:rPr>
        <w:t>s</w:t>
      </w:r>
      <w:r w:rsidRPr="003B1479">
        <w:rPr>
          <w:b/>
          <w:bCs/>
          <w:sz w:val="28"/>
          <w:szCs w:val="28"/>
        </w:rPr>
        <w:t xml:space="preserve"> CVS</w:t>
      </w:r>
      <w:r w:rsidR="00025D5A">
        <w:rPr>
          <w:b/>
          <w:bCs/>
          <w:sz w:val="28"/>
          <w:szCs w:val="28"/>
        </w:rPr>
        <w:t xml:space="preserve"> </w:t>
      </w:r>
    </w:p>
    <w:p w14:paraId="681E2CCE" w14:textId="20B1AEC9" w:rsidR="009801E0" w:rsidRDefault="009801E0" w:rsidP="009801E0">
      <w:r w:rsidRPr="009801E0">
        <w:t>W</w:t>
      </w:r>
      <w:r>
        <w:t xml:space="preserve">est </w:t>
      </w:r>
      <w:r w:rsidRPr="009801E0">
        <w:t>L</w:t>
      </w:r>
      <w:r>
        <w:t xml:space="preserve">ancs </w:t>
      </w:r>
      <w:r w:rsidRPr="009801E0">
        <w:t xml:space="preserve">CVS is a registered charity and the local infrastructure organisation for the borough of West Lancashire. </w:t>
      </w:r>
      <w:r>
        <w:t>It acts</w:t>
      </w:r>
      <w:r w:rsidRPr="009801E0">
        <w:t xml:space="preserve"> as </w:t>
      </w:r>
      <w:r w:rsidR="005B6F10" w:rsidRPr="00626571">
        <w:t xml:space="preserve">an </w:t>
      </w:r>
      <w:r w:rsidRPr="009801E0">
        <w:t>umbrella organisation</w:t>
      </w:r>
      <w:r>
        <w:t xml:space="preserve"> </w:t>
      </w:r>
      <w:r w:rsidRPr="009801E0">
        <w:t>provid</w:t>
      </w:r>
      <w:r>
        <w:t>ing</w:t>
      </w:r>
      <w:r w:rsidRPr="009801E0">
        <w:t xml:space="preserve"> capacity building support to local voluntary sector organisations and community groups. </w:t>
      </w:r>
      <w:r w:rsidR="00CB1360">
        <w:t xml:space="preserve"> Our</w:t>
      </w:r>
      <w:r w:rsidRPr="009801E0">
        <w:t xml:space="preserve"> core services </w:t>
      </w:r>
      <w:r>
        <w:t xml:space="preserve">are </w:t>
      </w:r>
      <w:r w:rsidRPr="009801E0">
        <w:t xml:space="preserve">to encourage and support volunteering, help to raise funds, provide networking, sector communications, sector representation and partnership brokerage especially with the public sector and commissioners. </w:t>
      </w:r>
      <w:r w:rsidR="008A4B8C" w:rsidRPr="00626571">
        <w:t xml:space="preserve">Increasingly we expect to develop </w:t>
      </w:r>
      <w:r w:rsidRPr="00626571">
        <w:t>and incubate new services</w:t>
      </w:r>
      <w:r w:rsidR="005B6F10" w:rsidRPr="00626571">
        <w:t xml:space="preserve"> and projects</w:t>
      </w:r>
      <w:r w:rsidRPr="00626571">
        <w:t xml:space="preserve"> in West Lancashire</w:t>
      </w:r>
      <w:r w:rsidRPr="009801E0">
        <w:t>.</w:t>
      </w:r>
    </w:p>
    <w:p w14:paraId="0D0CE966" w14:textId="7F13A875" w:rsidR="003B1479" w:rsidRDefault="009801E0" w:rsidP="003B1479">
      <w:r w:rsidRPr="00626571">
        <w:t xml:space="preserve">This new role of Business Development Manager </w:t>
      </w:r>
      <w:r w:rsidR="005B6F10" w:rsidRPr="00626571">
        <w:t xml:space="preserve">is funded through </w:t>
      </w:r>
      <w:r w:rsidRPr="00626571">
        <w:t xml:space="preserve">our </w:t>
      </w:r>
      <w:r w:rsidR="00A6454F" w:rsidRPr="00626571">
        <w:t xml:space="preserve">four-year </w:t>
      </w:r>
      <w:r w:rsidR="005B6F10" w:rsidRPr="00626571">
        <w:t xml:space="preserve">National </w:t>
      </w:r>
      <w:r w:rsidRPr="00626571">
        <w:t>Lottery</w:t>
      </w:r>
      <w:r w:rsidR="005B6F10" w:rsidRPr="00626571">
        <w:t xml:space="preserve"> Community Fund </w:t>
      </w:r>
      <w:r w:rsidRPr="00626571">
        <w:t xml:space="preserve">project, designed to increase the sustainability and resilience </w:t>
      </w:r>
      <w:r>
        <w:t>of CVS</w:t>
      </w:r>
      <w:r w:rsidRPr="003B1479">
        <w:t xml:space="preserve">, and </w:t>
      </w:r>
      <w:r>
        <w:t xml:space="preserve">its </w:t>
      </w:r>
      <w:r w:rsidRPr="003B1479">
        <w:t xml:space="preserve">collaboration </w:t>
      </w:r>
      <w:r>
        <w:t>with</w:t>
      </w:r>
      <w:r w:rsidRPr="003B1479">
        <w:t xml:space="preserve"> local voluntary, community, faith, and social enterprise organisations.</w:t>
      </w:r>
    </w:p>
    <w:p w14:paraId="09230128" w14:textId="77777777" w:rsidR="00A04C21" w:rsidRPr="003B1479" w:rsidRDefault="00A04C21" w:rsidP="003B1479"/>
    <w:p w14:paraId="4362B889" w14:textId="1290D3C4" w:rsidR="003B1479" w:rsidRPr="003B1479" w:rsidRDefault="003B1479" w:rsidP="003B1479">
      <w:pPr>
        <w:rPr>
          <w:b/>
          <w:bCs/>
          <w:sz w:val="28"/>
          <w:szCs w:val="28"/>
        </w:rPr>
      </w:pPr>
      <w:r w:rsidRPr="003B1479">
        <w:rPr>
          <w:b/>
          <w:bCs/>
          <w:sz w:val="28"/>
          <w:szCs w:val="28"/>
        </w:rPr>
        <w:t>Job Purpose</w:t>
      </w:r>
      <w:r w:rsidR="009801E0">
        <w:rPr>
          <w:b/>
          <w:bCs/>
          <w:sz w:val="28"/>
          <w:szCs w:val="28"/>
        </w:rPr>
        <w:t xml:space="preserve"> </w:t>
      </w:r>
    </w:p>
    <w:p w14:paraId="34E37AC5" w14:textId="77777777" w:rsidR="006A7509" w:rsidRDefault="003B1479" w:rsidP="00B070F4">
      <w:r w:rsidRPr="003B1479">
        <w:t>The Business Development Manager</w:t>
      </w:r>
      <w:r w:rsidR="0070469E">
        <w:t xml:space="preserve"> </w:t>
      </w:r>
      <w:r w:rsidRPr="003B1479">
        <w:t xml:space="preserve">will lead the development and delivery of sustainable business services for WLCVS and its member organisations, supporting organisational resilience, income diversification, and collaborative partnerships. The post-holder will play a key role in formalising the West Lancs Consortium, </w:t>
      </w:r>
      <w:r>
        <w:t>securing</w:t>
      </w:r>
      <w:r w:rsidRPr="003B1479">
        <w:t xml:space="preserve"> new funding and contract opportunities, and promoting innovation across the sector.</w:t>
      </w:r>
      <w:r w:rsidR="00B070F4">
        <w:t xml:space="preserve"> </w:t>
      </w:r>
    </w:p>
    <w:p w14:paraId="7F104C59" w14:textId="6393B715" w:rsidR="00B070F4" w:rsidRDefault="00B070F4" w:rsidP="00B070F4">
      <w:r w:rsidRPr="00634BD4">
        <w:t xml:space="preserve">The Business Development Manager in conjunction with the Operations Manager </w:t>
      </w:r>
      <w:r w:rsidR="00634BD4" w:rsidRPr="00634BD4">
        <w:t xml:space="preserve">together form the CVS’s Senior Management Team.  They </w:t>
      </w:r>
      <w:r w:rsidRPr="00634BD4">
        <w:t>will ensure the charity operates in compliance with all regulatory requirements while maximising impact for beneficiaries and communities.</w:t>
      </w:r>
      <w:r>
        <w:t xml:space="preserve"> </w:t>
      </w:r>
    </w:p>
    <w:p w14:paraId="7C290145" w14:textId="0D713D96" w:rsidR="003B1479" w:rsidRPr="003B1479" w:rsidRDefault="003B1479" w:rsidP="0070469E">
      <w:pPr>
        <w:spacing w:after="0" w:line="240" w:lineRule="auto"/>
      </w:pPr>
    </w:p>
    <w:p w14:paraId="404B6407" w14:textId="77777777" w:rsidR="006A7509" w:rsidRDefault="006A7509" w:rsidP="0070469E">
      <w:pPr>
        <w:spacing w:after="0" w:line="240" w:lineRule="auto"/>
        <w:rPr>
          <w:b/>
          <w:bCs/>
          <w:sz w:val="28"/>
          <w:szCs w:val="28"/>
        </w:rPr>
      </w:pPr>
    </w:p>
    <w:p w14:paraId="413D1D29" w14:textId="77777777" w:rsidR="006A7509" w:rsidRDefault="006A7509" w:rsidP="0070469E">
      <w:pPr>
        <w:spacing w:after="0" w:line="240" w:lineRule="auto"/>
        <w:rPr>
          <w:b/>
          <w:bCs/>
          <w:sz w:val="28"/>
          <w:szCs w:val="28"/>
        </w:rPr>
      </w:pPr>
    </w:p>
    <w:p w14:paraId="3AF78230" w14:textId="77777777" w:rsidR="006A7509" w:rsidRDefault="006A7509" w:rsidP="0070469E">
      <w:pPr>
        <w:spacing w:after="0" w:line="240" w:lineRule="auto"/>
        <w:rPr>
          <w:b/>
          <w:bCs/>
          <w:sz w:val="28"/>
          <w:szCs w:val="28"/>
        </w:rPr>
      </w:pPr>
    </w:p>
    <w:p w14:paraId="69119BD2" w14:textId="77777777" w:rsidR="006A7509" w:rsidRDefault="006A7509" w:rsidP="0070469E">
      <w:pPr>
        <w:spacing w:after="0" w:line="240" w:lineRule="auto"/>
        <w:rPr>
          <w:b/>
          <w:bCs/>
          <w:sz w:val="28"/>
          <w:szCs w:val="28"/>
        </w:rPr>
      </w:pPr>
    </w:p>
    <w:p w14:paraId="57468A97" w14:textId="5C7AAB7C" w:rsidR="0070469E" w:rsidRPr="003B1479" w:rsidRDefault="0070469E" w:rsidP="0070469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duties</w:t>
      </w:r>
    </w:p>
    <w:p w14:paraId="6E022EB1" w14:textId="77777777" w:rsidR="009801E0" w:rsidRDefault="009801E0" w:rsidP="0070469E">
      <w:pPr>
        <w:spacing w:after="0" w:line="240" w:lineRule="auto"/>
        <w:rPr>
          <w:b/>
          <w:bCs/>
        </w:rPr>
      </w:pPr>
    </w:p>
    <w:p w14:paraId="76D63625" w14:textId="1AAC6C1D" w:rsidR="00DD5C62" w:rsidRDefault="003B1479" w:rsidP="0070469E">
      <w:pPr>
        <w:spacing w:after="0" w:line="240" w:lineRule="auto"/>
        <w:rPr>
          <w:b/>
          <w:bCs/>
        </w:rPr>
      </w:pPr>
      <w:r w:rsidRPr="003B1479">
        <w:rPr>
          <w:b/>
          <w:bCs/>
        </w:rPr>
        <w:t>Business Services Development</w:t>
      </w:r>
      <w:r w:rsidR="00A37144">
        <w:rPr>
          <w:b/>
          <w:bCs/>
        </w:rPr>
        <w:t>:</w:t>
      </w:r>
    </w:p>
    <w:p w14:paraId="0E77C74E" w14:textId="77777777" w:rsidR="003B1479" w:rsidRPr="003B1479" w:rsidRDefault="003B1479" w:rsidP="0070469E">
      <w:pPr>
        <w:numPr>
          <w:ilvl w:val="0"/>
          <w:numId w:val="1"/>
        </w:numPr>
        <w:spacing w:after="0" w:line="240" w:lineRule="auto"/>
      </w:pPr>
      <w:r w:rsidRPr="003B1479">
        <w:t xml:space="preserve">Conduct baseline assessments of member organisations’ business support needs. </w:t>
      </w:r>
    </w:p>
    <w:p w14:paraId="2425B1D0" w14:textId="0A26DADF" w:rsidR="003B1479" w:rsidRPr="003B1479" w:rsidRDefault="003B1479" w:rsidP="0070469E">
      <w:pPr>
        <w:numPr>
          <w:ilvl w:val="0"/>
          <w:numId w:val="1"/>
        </w:numPr>
        <w:spacing w:after="0" w:line="240" w:lineRule="auto"/>
      </w:pPr>
      <w:r w:rsidRPr="003B1479">
        <w:t xml:space="preserve">Develop and implement a suite of business services, including financial management, governance support, operational </w:t>
      </w:r>
      <w:r w:rsidRPr="00626571">
        <w:t xml:space="preserve">efficiency, </w:t>
      </w:r>
      <w:r w:rsidR="008A4B8C" w:rsidRPr="00626571">
        <w:t xml:space="preserve">training </w:t>
      </w:r>
      <w:r w:rsidRPr="00626571">
        <w:t xml:space="preserve">and project </w:t>
      </w:r>
      <w:r w:rsidRPr="003B1479">
        <w:t xml:space="preserve">development. </w:t>
      </w:r>
    </w:p>
    <w:p w14:paraId="55232E0F" w14:textId="77777777" w:rsidR="003B1479" w:rsidRDefault="003B1479" w:rsidP="0070469E">
      <w:pPr>
        <w:numPr>
          <w:ilvl w:val="0"/>
          <w:numId w:val="1"/>
        </w:numPr>
        <w:spacing w:after="0" w:line="240" w:lineRule="auto"/>
      </w:pPr>
      <w:r w:rsidRPr="003B1479">
        <w:t xml:space="preserve">Monitor service usage, impact, and outcomes, ensuring continuous improvement. </w:t>
      </w:r>
    </w:p>
    <w:p w14:paraId="120AB849" w14:textId="77777777" w:rsidR="0070469E" w:rsidRPr="003B1479" w:rsidRDefault="0070469E" w:rsidP="0070469E">
      <w:pPr>
        <w:spacing w:after="0" w:line="240" w:lineRule="auto"/>
        <w:ind w:left="720"/>
      </w:pPr>
    </w:p>
    <w:p w14:paraId="6F339507" w14:textId="63BC56B2" w:rsidR="00DD5C62" w:rsidRDefault="003B1479" w:rsidP="0070469E">
      <w:pPr>
        <w:spacing w:after="0" w:line="240" w:lineRule="auto"/>
        <w:rPr>
          <w:b/>
          <w:bCs/>
        </w:rPr>
      </w:pPr>
      <w:r w:rsidRPr="003B1479">
        <w:rPr>
          <w:b/>
          <w:bCs/>
        </w:rPr>
        <w:t>Consortium Development and Partnership Working</w:t>
      </w:r>
      <w:r w:rsidR="00A37144">
        <w:rPr>
          <w:b/>
          <w:bCs/>
        </w:rPr>
        <w:t>:</w:t>
      </w:r>
    </w:p>
    <w:p w14:paraId="54D8ADC6" w14:textId="6313A597" w:rsidR="003B1479" w:rsidRPr="003B1479" w:rsidRDefault="003B1479" w:rsidP="0070469E">
      <w:pPr>
        <w:numPr>
          <w:ilvl w:val="0"/>
          <w:numId w:val="2"/>
        </w:numPr>
        <w:spacing w:after="0" w:line="240" w:lineRule="auto"/>
      </w:pPr>
      <w:r>
        <w:t>Work with Consortium members to f</w:t>
      </w:r>
      <w:r w:rsidRPr="003B1479">
        <w:t xml:space="preserve">ormalise and manage the West Lancs Consortium as a Community Benefit Society. </w:t>
      </w:r>
    </w:p>
    <w:p w14:paraId="178F5D46" w14:textId="77777777" w:rsidR="003B1479" w:rsidRPr="003B1479" w:rsidRDefault="003B1479" w:rsidP="0070469E">
      <w:pPr>
        <w:numPr>
          <w:ilvl w:val="0"/>
          <w:numId w:val="2"/>
        </w:numPr>
        <w:spacing w:after="0" w:line="240" w:lineRule="auto"/>
      </w:pPr>
      <w:r w:rsidRPr="003B1479">
        <w:t xml:space="preserve">Facilitate collaborative bidding, contract negotiation, and resource sharing among member organisations. </w:t>
      </w:r>
    </w:p>
    <w:p w14:paraId="71F9FFD2" w14:textId="16DBFB9D" w:rsidR="003B1479" w:rsidRDefault="003B1479" w:rsidP="0070469E">
      <w:pPr>
        <w:numPr>
          <w:ilvl w:val="0"/>
          <w:numId w:val="2"/>
        </w:numPr>
        <w:spacing w:after="0" w:line="240" w:lineRule="auto"/>
      </w:pPr>
      <w:r>
        <w:t xml:space="preserve">Lead on </w:t>
      </w:r>
      <w:r w:rsidRPr="003B1479">
        <w:t>identif</w:t>
      </w:r>
      <w:r>
        <w:t>ying</w:t>
      </w:r>
      <w:r w:rsidRPr="003B1479">
        <w:t xml:space="preserve"> partnership opportunities, including local authority, health, and social enterprise contracts. </w:t>
      </w:r>
    </w:p>
    <w:p w14:paraId="52CD4555" w14:textId="77777777" w:rsidR="0070469E" w:rsidRPr="003B1479" w:rsidRDefault="0070469E" w:rsidP="0070469E">
      <w:pPr>
        <w:spacing w:after="0" w:line="240" w:lineRule="auto"/>
        <w:ind w:left="720"/>
      </w:pPr>
    </w:p>
    <w:p w14:paraId="13F47111" w14:textId="7418E433" w:rsidR="00DD5C62" w:rsidRDefault="003B1479" w:rsidP="0070469E">
      <w:pPr>
        <w:spacing w:after="0" w:line="240" w:lineRule="auto"/>
        <w:rPr>
          <w:b/>
          <w:bCs/>
        </w:rPr>
      </w:pPr>
      <w:r w:rsidRPr="003B1479">
        <w:rPr>
          <w:b/>
          <w:bCs/>
        </w:rPr>
        <w:t>Income Generation and Sustainability</w:t>
      </w:r>
    </w:p>
    <w:p w14:paraId="646CB977" w14:textId="77777777" w:rsidR="003B1479" w:rsidRPr="003B1479" w:rsidRDefault="003B1479" w:rsidP="0070469E">
      <w:pPr>
        <w:numPr>
          <w:ilvl w:val="0"/>
          <w:numId w:val="3"/>
        </w:numPr>
        <w:spacing w:after="0" w:line="240" w:lineRule="auto"/>
      </w:pPr>
      <w:r w:rsidRPr="003B1479">
        <w:t xml:space="preserve">Identify and secure new income streams through business services, partnership projects, and grant funding. </w:t>
      </w:r>
    </w:p>
    <w:p w14:paraId="3A13FD05" w14:textId="77777777" w:rsidR="003B1479" w:rsidRPr="003B1479" w:rsidRDefault="003B1479" w:rsidP="0070469E">
      <w:pPr>
        <w:numPr>
          <w:ilvl w:val="0"/>
          <w:numId w:val="3"/>
        </w:numPr>
        <w:spacing w:after="0" w:line="240" w:lineRule="auto"/>
      </w:pPr>
      <w:r w:rsidRPr="003B1479">
        <w:t xml:space="preserve">Support members to access funding, generate revenue, and reduce reliance on short-term grants. </w:t>
      </w:r>
    </w:p>
    <w:p w14:paraId="2BDE8D26" w14:textId="77777777" w:rsidR="003B1479" w:rsidRDefault="003B1479" w:rsidP="0070469E">
      <w:pPr>
        <w:numPr>
          <w:ilvl w:val="0"/>
          <w:numId w:val="3"/>
        </w:numPr>
        <w:spacing w:after="0" w:line="240" w:lineRule="auto"/>
      </w:pPr>
      <w:r w:rsidRPr="003B1479">
        <w:t xml:space="preserve">Produce business cases and reports to inform strategic planning and trustee decisions. </w:t>
      </w:r>
    </w:p>
    <w:p w14:paraId="7634B0F4" w14:textId="77777777" w:rsidR="009801E0" w:rsidRPr="003B1479" w:rsidRDefault="009801E0" w:rsidP="009801E0">
      <w:pPr>
        <w:spacing w:after="0" w:line="240" w:lineRule="auto"/>
        <w:ind w:left="720"/>
      </w:pPr>
    </w:p>
    <w:p w14:paraId="1FEEA1A0" w14:textId="415A966C" w:rsidR="00634BD4" w:rsidRPr="00634BD4" w:rsidRDefault="00634BD4" w:rsidP="00634BD4">
      <w:pPr>
        <w:spacing w:after="0" w:line="240" w:lineRule="auto"/>
        <w:rPr>
          <w:b/>
          <w:bCs/>
        </w:rPr>
      </w:pPr>
      <w:r w:rsidRPr="00634BD4">
        <w:rPr>
          <w:b/>
          <w:bCs/>
        </w:rPr>
        <w:t xml:space="preserve">People </w:t>
      </w:r>
      <w:r>
        <w:rPr>
          <w:b/>
          <w:bCs/>
        </w:rPr>
        <w:t>M</w:t>
      </w:r>
      <w:r w:rsidRPr="00634BD4">
        <w:rPr>
          <w:b/>
          <w:bCs/>
        </w:rPr>
        <w:t xml:space="preserve">anagement and </w:t>
      </w:r>
      <w:r>
        <w:rPr>
          <w:b/>
          <w:bCs/>
        </w:rPr>
        <w:t>C</w:t>
      </w:r>
      <w:r w:rsidRPr="00634BD4">
        <w:rPr>
          <w:b/>
          <w:bCs/>
        </w:rPr>
        <w:t>ulture:</w:t>
      </w:r>
    </w:p>
    <w:p w14:paraId="20BB4414" w14:textId="77777777" w:rsidR="00634BD4" w:rsidRPr="00634BD4" w:rsidRDefault="00634BD4" w:rsidP="00634BD4">
      <w:pPr>
        <w:numPr>
          <w:ilvl w:val="0"/>
          <w:numId w:val="18"/>
        </w:numPr>
        <w:spacing w:after="0" w:line="240" w:lineRule="auto"/>
      </w:pPr>
      <w:r w:rsidRPr="00634BD4">
        <w:t xml:space="preserve">Lead, manage, and supervise staff and projects, supporting recruitment, development, and wellbeing. </w:t>
      </w:r>
    </w:p>
    <w:p w14:paraId="4B2F7BA5" w14:textId="77777777" w:rsidR="00634BD4" w:rsidRPr="00634BD4" w:rsidRDefault="00634BD4" w:rsidP="00634BD4">
      <w:pPr>
        <w:numPr>
          <w:ilvl w:val="0"/>
          <w:numId w:val="18"/>
        </w:numPr>
        <w:spacing w:after="0" w:line="240" w:lineRule="auto"/>
      </w:pPr>
      <w:r w:rsidRPr="00634BD4">
        <w:t xml:space="preserve">Promote a positive, inclusive organisational culture and effective internal communication. </w:t>
      </w:r>
    </w:p>
    <w:p w14:paraId="30E36D8E" w14:textId="77777777" w:rsidR="00634BD4" w:rsidRDefault="00634BD4" w:rsidP="0070469E">
      <w:pPr>
        <w:spacing w:after="0" w:line="240" w:lineRule="auto"/>
        <w:rPr>
          <w:b/>
          <w:bCs/>
        </w:rPr>
      </w:pPr>
    </w:p>
    <w:p w14:paraId="24A5915E" w14:textId="4E5869E6" w:rsidR="00DD5C62" w:rsidRPr="003B1479" w:rsidRDefault="003B1479" w:rsidP="0070469E">
      <w:pPr>
        <w:spacing w:after="0" w:line="240" w:lineRule="auto"/>
      </w:pPr>
      <w:r w:rsidRPr="003B1479">
        <w:rPr>
          <w:b/>
          <w:bCs/>
        </w:rPr>
        <w:t>Strategic and Operational Support</w:t>
      </w:r>
    </w:p>
    <w:p w14:paraId="1FD9137A" w14:textId="5921D0CB" w:rsidR="003B1479" w:rsidRPr="003B1479" w:rsidRDefault="003B1479" w:rsidP="0070469E">
      <w:pPr>
        <w:numPr>
          <w:ilvl w:val="0"/>
          <w:numId w:val="4"/>
        </w:numPr>
        <w:spacing w:after="0" w:line="240" w:lineRule="auto"/>
      </w:pPr>
      <w:r w:rsidRPr="003B1479">
        <w:t xml:space="preserve">Work closely with the </w:t>
      </w:r>
      <w:r>
        <w:t>CVS</w:t>
      </w:r>
      <w:r w:rsidRPr="003B1479">
        <w:t xml:space="preserve"> team to integrate business development with CVS core infrastructure services. </w:t>
      </w:r>
    </w:p>
    <w:p w14:paraId="65CCE544" w14:textId="77777777" w:rsidR="003B1479" w:rsidRPr="003B1479" w:rsidRDefault="003B1479" w:rsidP="0070469E">
      <w:pPr>
        <w:numPr>
          <w:ilvl w:val="0"/>
          <w:numId w:val="4"/>
        </w:numPr>
        <w:spacing w:after="0" w:line="240" w:lineRule="auto"/>
      </w:pPr>
      <w:r w:rsidRPr="003B1479">
        <w:t xml:space="preserve">Contribute to organisational strategy, including sustainability, resilience, and environmental initiatives. </w:t>
      </w:r>
    </w:p>
    <w:p w14:paraId="00845985" w14:textId="77777777" w:rsidR="003B1479" w:rsidRDefault="003B1479" w:rsidP="0070469E">
      <w:pPr>
        <w:numPr>
          <w:ilvl w:val="0"/>
          <w:numId w:val="4"/>
        </w:numPr>
        <w:spacing w:after="0" w:line="240" w:lineRule="auto"/>
      </w:pPr>
      <w:r w:rsidRPr="003B1479">
        <w:t xml:space="preserve">Promote good practice, innovation, and knowledge sharing across WLCVS and its membership. </w:t>
      </w:r>
    </w:p>
    <w:p w14:paraId="65125812" w14:textId="77777777" w:rsidR="0070469E" w:rsidRPr="003B1479" w:rsidRDefault="0070469E" w:rsidP="0070469E">
      <w:pPr>
        <w:spacing w:after="0" w:line="240" w:lineRule="auto"/>
        <w:ind w:left="720"/>
      </w:pPr>
    </w:p>
    <w:p w14:paraId="706AE16F" w14:textId="5955E4CF" w:rsidR="003B1479" w:rsidRDefault="003B1479" w:rsidP="0070469E">
      <w:pPr>
        <w:spacing w:after="0" w:line="240" w:lineRule="auto"/>
        <w:rPr>
          <w:b/>
          <w:bCs/>
        </w:rPr>
      </w:pPr>
      <w:r w:rsidRPr="003B1479">
        <w:rPr>
          <w:b/>
          <w:bCs/>
        </w:rPr>
        <w:t>Monitoring, Evaluation, and Reporting</w:t>
      </w:r>
    </w:p>
    <w:p w14:paraId="4F576047" w14:textId="77777777" w:rsidR="003B1479" w:rsidRPr="003B1479" w:rsidRDefault="003B1479" w:rsidP="0070469E">
      <w:pPr>
        <w:numPr>
          <w:ilvl w:val="0"/>
          <w:numId w:val="5"/>
        </w:numPr>
        <w:spacing w:after="0" w:line="240" w:lineRule="auto"/>
      </w:pPr>
      <w:r w:rsidRPr="003B1479">
        <w:t xml:space="preserve">Track outputs, outcomes, and impact of business services and Consortium activities. </w:t>
      </w:r>
    </w:p>
    <w:p w14:paraId="66155A09" w14:textId="77777777" w:rsidR="003B1479" w:rsidRPr="003B1479" w:rsidRDefault="003B1479" w:rsidP="0070469E">
      <w:pPr>
        <w:numPr>
          <w:ilvl w:val="0"/>
          <w:numId w:val="5"/>
        </w:numPr>
        <w:spacing w:after="0" w:line="240" w:lineRule="auto"/>
      </w:pPr>
      <w:r w:rsidRPr="003B1479">
        <w:t xml:space="preserve">Collect and analyse quantitative and qualitative data to inform service improvement. </w:t>
      </w:r>
    </w:p>
    <w:p w14:paraId="5C2BE7BB" w14:textId="77777777" w:rsidR="003B1479" w:rsidRPr="003B1479" w:rsidRDefault="003B1479" w:rsidP="0070469E">
      <w:pPr>
        <w:numPr>
          <w:ilvl w:val="0"/>
          <w:numId w:val="5"/>
        </w:numPr>
        <w:spacing w:after="0" w:line="240" w:lineRule="auto"/>
      </w:pPr>
      <w:r w:rsidRPr="003B1479">
        <w:t xml:space="preserve">Produce regular reports for trustees, funders, and stakeholders. </w:t>
      </w:r>
    </w:p>
    <w:p w14:paraId="1B65D052" w14:textId="646F30E3" w:rsidR="003B1479" w:rsidRPr="003B1479" w:rsidRDefault="003B1479" w:rsidP="0070469E">
      <w:pPr>
        <w:spacing w:after="0" w:line="240" w:lineRule="auto"/>
      </w:pPr>
    </w:p>
    <w:p w14:paraId="2833D8E4" w14:textId="77777777" w:rsidR="00127AB0" w:rsidRDefault="00127AB0" w:rsidP="0070469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AC17FB1" w14:textId="77777777" w:rsidR="00B070F4" w:rsidRDefault="00B070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26EB74C" w14:textId="77777777" w:rsidR="006A7509" w:rsidRDefault="006A7509" w:rsidP="0070469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BF59608" w14:textId="252FB63B" w:rsidR="003B1479" w:rsidRPr="003B1479" w:rsidRDefault="00B070F4" w:rsidP="0070469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Business Development Manager - </w:t>
      </w:r>
      <w:r w:rsidR="003B1479" w:rsidRPr="003B1479">
        <w:rPr>
          <w:b/>
          <w:bCs/>
          <w:sz w:val="28"/>
          <w:szCs w:val="28"/>
        </w:rPr>
        <w:t>Person Specification</w:t>
      </w:r>
    </w:p>
    <w:p w14:paraId="527CEEA2" w14:textId="77777777" w:rsidR="0070469E" w:rsidRDefault="0070469E" w:rsidP="0070469E">
      <w:pPr>
        <w:spacing w:after="0" w:line="240" w:lineRule="auto"/>
        <w:rPr>
          <w:b/>
          <w:bCs/>
        </w:rPr>
      </w:pPr>
    </w:p>
    <w:p w14:paraId="07898C3F" w14:textId="0BC9A99F" w:rsidR="003B1479" w:rsidRPr="003B1479" w:rsidRDefault="003B1479" w:rsidP="0070469E">
      <w:pPr>
        <w:spacing w:after="0" w:line="240" w:lineRule="auto"/>
      </w:pPr>
      <w:r w:rsidRPr="003B1479">
        <w:rPr>
          <w:b/>
          <w:bCs/>
        </w:rPr>
        <w:t>Essential:</w:t>
      </w:r>
    </w:p>
    <w:p w14:paraId="42D61079" w14:textId="51882C3D" w:rsidR="003B1479" w:rsidRPr="00626571" w:rsidRDefault="00F42DEB" w:rsidP="0070469E">
      <w:pPr>
        <w:numPr>
          <w:ilvl w:val="0"/>
          <w:numId w:val="6"/>
        </w:numPr>
        <w:spacing w:after="0" w:line="240" w:lineRule="auto"/>
      </w:pPr>
      <w:r>
        <w:t>Proven skills</w:t>
      </w:r>
      <w:r w:rsidR="003B1479" w:rsidRPr="003B1479">
        <w:t xml:space="preserve"> in business development, partnership </w:t>
      </w:r>
      <w:r>
        <w:t xml:space="preserve">development and </w:t>
      </w:r>
      <w:r w:rsidR="003B1479" w:rsidRPr="00626571">
        <w:t>working,</w:t>
      </w:r>
      <w:r w:rsidR="00817C58" w:rsidRPr="00626571">
        <w:t xml:space="preserve"> and/</w:t>
      </w:r>
      <w:r w:rsidR="003B1479" w:rsidRPr="00626571">
        <w:t xml:space="preserve">or organisational development within the voluntary, community, </w:t>
      </w:r>
      <w:r w:rsidR="00A04C21" w:rsidRPr="00626571">
        <w:t>and/</w:t>
      </w:r>
      <w:r w:rsidR="003B1479" w:rsidRPr="00626571">
        <w:t xml:space="preserve">or social enterprise sector. </w:t>
      </w:r>
    </w:p>
    <w:p w14:paraId="01A56D64" w14:textId="77777777" w:rsidR="003B1479" w:rsidRDefault="003B1479" w:rsidP="0070469E">
      <w:pPr>
        <w:numPr>
          <w:ilvl w:val="0"/>
          <w:numId w:val="6"/>
        </w:numPr>
        <w:spacing w:after="0" w:line="240" w:lineRule="auto"/>
      </w:pPr>
      <w:r w:rsidRPr="00626571">
        <w:t xml:space="preserve">Track record of generating income, securing contracts, and developing </w:t>
      </w:r>
      <w:r w:rsidRPr="003B1479">
        <w:t xml:space="preserve">sustainable business services. </w:t>
      </w:r>
    </w:p>
    <w:p w14:paraId="39C13205" w14:textId="3BFA12B5" w:rsidR="0070469E" w:rsidRDefault="0070469E" w:rsidP="0070469E">
      <w:pPr>
        <w:numPr>
          <w:ilvl w:val="0"/>
          <w:numId w:val="6"/>
        </w:numPr>
        <w:spacing w:after="0" w:line="240" w:lineRule="auto"/>
      </w:pPr>
      <w:r w:rsidRPr="0070469E">
        <w:t xml:space="preserve">Strong knowledge of governance, financial management, and operational systems for small and medium organisations. </w:t>
      </w:r>
    </w:p>
    <w:p w14:paraId="09B25405" w14:textId="56D19F8A" w:rsidR="00A37144" w:rsidRPr="00387CBF" w:rsidRDefault="00A37144" w:rsidP="00A37144">
      <w:pPr>
        <w:numPr>
          <w:ilvl w:val="0"/>
          <w:numId w:val="6"/>
        </w:numPr>
        <w:spacing w:after="0" w:line="240" w:lineRule="auto"/>
      </w:pPr>
      <w:r w:rsidRPr="000909D7">
        <w:t>Experience of managing staff, leading multidisciplinary teams, and working at senior leadership level.</w:t>
      </w:r>
    </w:p>
    <w:p w14:paraId="194DFEF0" w14:textId="77777777" w:rsidR="00A37144" w:rsidRDefault="00A37144" w:rsidP="00A37144">
      <w:pPr>
        <w:numPr>
          <w:ilvl w:val="0"/>
          <w:numId w:val="6"/>
        </w:numPr>
        <w:tabs>
          <w:tab w:val="num" w:pos="851"/>
        </w:tabs>
        <w:spacing w:after="0" w:line="240" w:lineRule="auto"/>
      </w:pPr>
      <w:r w:rsidRPr="00387CBF">
        <w:t>Excellent communication skills, both written and verbal, with the ability to engage a wide range of stakeholders</w:t>
      </w:r>
      <w:r>
        <w:t>.</w:t>
      </w:r>
    </w:p>
    <w:p w14:paraId="40C59189" w14:textId="30B0B1C9" w:rsidR="000D254D" w:rsidRPr="00387CBF" w:rsidRDefault="000D254D" w:rsidP="000D254D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</w:pPr>
      <w:r w:rsidRPr="00CE78D5">
        <w:t>Knowledge of operational planning, performance management, and impact measurement</w:t>
      </w:r>
      <w:r>
        <w:t>.</w:t>
      </w:r>
    </w:p>
    <w:p w14:paraId="6039FCBA" w14:textId="77777777" w:rsidR="00A37144" w:rsidRPr="00387CBF" w:rsidRDefault="00A37144" w:rsidP="00A37144">
      <w:pPr>
        <w:numPr>
          <w:ilvl w:val="0"/>
          <w:numId w:val="6"/>
        </w:numPr>
        <w:tabs>
          <w:tab w:val="num" w:pos="851"/>
        </w:tabs>
        <w:spacing w:after="0" w:line="240" w:lineRule="auto"/>
      </w:pPr>
      <w:r w:rsidRPr="00387CBF">
        <w:t>Ability to work both strategically and operationally</w:t>
      </w:r>
      <w:r>
        <w:t>.</w:t>
      </w:r>
    </w:p>
    <w:p w14:paraId="6C84947C" w14:textId="712C3B61" w:rsidR="00F42DEB" w:rsidRDefault="00A37144" w:rsidP="00F42DEB">
      <w:pPr>
        <w:numPr>
          <w:ilvl w:val="0"/>
          <w:numId w:val="6"/>
        </w:numPr>
        <w:tabs>
          <w:tab w:val="num" w:pos="851"/>
        </w:tabs>
        <w:spacing w:after="0" w:line="240" w:lineRule="auto"/>
      </w:pPr>
      <w:r w:rsidRPr="00387CBF">
        <w:t xml:space="preserve">Ability to manage multiple projects, meet deadlines, and deliver results. </w:t>
      </w:r>
    </w:p>
    <w:p w14:paraId="651E9CBF" w14:textId="77777777" w:rsidR="00A37144" w:rsidRDefault="00A37144" w:rsidP="00A37144">
      <w:pPr>
        <w:numPr>
          <w:ilvl w:val="0"/>
          <w:numId w:val="6"/>
        </w:numPr>
        <w:tabs>
          <w:tab w:val="num" w:pos="851"/>
        </w:tabs>
        <w:spacing w:after="0" w:line="240" w:lineRule="auto"/>
      </w:pPr>
      <w:r w:rsidRPr="00626571">
        <w:t xml:space="preserve">Highly competent </w:t>
      </w:r>
      <w:r>
        <w:t>with</w:t>
      </w:r>
      <w:r w:rsidRPr="00626571">
        <w:t xml:space="preserve"> the MS suite of software applications.</w:t>
      </w:r>
    </w:p>
    <w:p w14:paraId="012A14E6" w14:textId="42E267BF" w:rsidR="00A37144" w:rsidRPr="00387CBF" w:rsidRDefault="00A37144" w:rsidP="00A37144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</w:pPr>
      <w:r w:rsidRPr="00387CBF">
        <w:t>Commitment to the values and mission of WLCVS</w:t>
      </w:r>
      <w:r>
        <w:t>,</w:t>
      </w:r>
      <w:r w:rsidRPr="00387CBF">
        <w:t xml:space="preserve"> and the charity sector</w:t>
      </w:r>
      <w:r>
        <w:t>.</w:t>
      </w:r>
      <w:r w:rsidRPr="00387CBF">
        <w:t xml:space="preserve"> </w:t>
      </w:r>
    </w:p>
    <w:p w14:paraId="467076D3" w14:textId="02B2D279" w:rsidR="00A37144" w:rsidRPr="00387CBF" w:rsidRDefault="00A37144" w:rsidP="00A37144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</w:pPr>
      <w:r w:rsidRPr="00387CBF">
        <w:t>High level of integrity, professionalism, and accountability</w:t>
      </w:r>
      <w:r>
        <w:t>.</w:t>
      </w:r>
      <w:r w:rsidRPr="00387CBF">
        <w:t xml:space="preserve"> </w:t>
      </w:r>
    </w:p>
    <w:p w14:paraId="638B4A21" w14:textId="21411565" w:rsidR="00A37144" w:rsidRPr="00387CBF" w:rsidRDefault="00A37144" w:rsidP="00A37144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</w:pPr>
      <w:r w:rsidRPr="00387CBF">
        <w:t>Proactive, flexible, and solution-focused approach</w:t>
      </w:r>
      <w:r>
        <w:t>.</w:t>
      </w:r>
      <w:r w:rsidRPr="00387CBF">
        <w:t xml:space="preserve"> </w:t>
      </w:r>
    </w:p>
    <w:p w14:paraId="71A7B23F" w14:textId="6C20D7AE" w:rsidR="00A37144" w:rsidRPr="00387CBF" w:rsidRDefault="00A37144" w:rsidP="00A37144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</w:pPr>
      <w:r w:rsidRPr="00387CBF">
        <w:t>Ability to work independently and as part of a team</w:t>
      </w:r>
      <w:r>
        <w:t>.</w:t>
      </w:r>
    </w:p>
    <w:p w14:paraId="496E080F" w14:textId="42FF0DE5" w:rsidR="00A37144" w:rsidRPr="00387CBF" w:rsidRDefault="00A37144" w:rsidP="00A37144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</w:pPr>
      <w:r w:rsidRPr="00387CBF">
        <w:t>Resilient and able to work under pressure</w:t>
      </w:r>
      <w:r>
        <w:t>.</w:t>
      </w:r>
      <w:r w:rsidRPr="00387CBF">
        <w:t xml:space="preserve"> </w:t>
      </w:r>
    </w:p>
    <w:p w14:paraId="1D37F3F4" w14:textId="152D9B6D" w:rsidR="00A37144" w:rsidRDefault="00A37144" w:rsidP="00A37144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</w:pPr>
      <w:r w:rsidRPr="00387CBF">
        <w:t>Strong commitment to equality, diversity, and inclusion</w:t>
      </w:r>
      <w:r>
        <w:t>.</w:t>
      </w:r>
    </w:p>
    <w:p w14:paraId="17E43885" w14:textId="75890B62" w:rsidR="00A37144" w:rsidRPr="00626571" w:rsidRDefault="00A37144" w:rsidP="00A37144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</w:pPr>
      <w:r>
        <w:t>Firm</w:t>
      </w:r>
      <w:r w:rsidRPr="008C2FF3">
        <w:t xml:space="preserve"> commit</w:t>
      </w:r>
      <w:r>
        <w:t>ment</w:t>
      </w:r>
      <w:r w:rsidRPr="008C2FF3">
        <w:t xml:space="preserve"> to the Nolan principles - our benchmark for expected professional standards.</w:t>
      </w:r>
    </w:p>
    <w:p w14:paraId="0FA34E46" w14:textId="77777777" w:rsidR="0070469E" w:rsidRDefault="0070469E" w:rsidP="0070469E">
      <w:pPr>
        <w:spacing w:after="0" w:line="240" w:lineRule="auto"/>
        <w:rPr>
          <w:b/>
          <w:bCs/>
        </w:rPr>
      </w:pPr>
    </w:p>
    <w:p w14:paraId="3F7ACEC0" w14:textId="1DDBADB2" w:rsidR="003B1479" w:rsidRPr="003B1479" w:rsidRDefault="003B1479" w:rsidP="0070469E">
      <w:pPr>
        <w:spacing w:after="0" w:line="240" w:lineRule="auto"/>
      </w:pPr>
      <w:r w:rsidRPr="003B1479">
        <w:rPr>
          <w:b/>
          <w:bCs/>
        </w:rPr>
        <w:t>Desirable:</w:t>
      </w:r>
    </w:p>
    <w:p w14:paraId="655A6BC5" w14:textId="359C3D75" w:rsidR="003B1479" w:rsidRPr="003B1479" w:rsidRDefault="003B1479" w:rsidP="00A04C21">
      <w:pPr>
        <w:numPr>
          <w:ilvl w:val="0"/>
          <w:numId w:val="7"/>
        </w:numPr>
        <w:spacing w:after="0" w:line="240" w:lineRule="auto"/>
      </w:pPr>
      <w:r w:rsidRPr="003B1479">
        <w:t xml:space="preserve">Experience of formalising partnerships or consortium structures. </w:t>
      </w:r>
    </w:p>
    <w:p w14:paraId="58E56478" w14:textId="77777777" w:rsidR="003B1479" w:rsidRDefault="003B1479" w:rsidP="0070469E">
      <w:pPr>
        <w:numPr>
          <w:ilvl w:val="0"/>
          <w:numId w:val="7"/>
        </w:numPr>
        <w:spacing w:after="0" w:line="240" w:lineRule="auto"/>
      </w:pPr>
      <w:r w:rsidRPr="003B1479">
        <w:t xml:space="preserve">Understanding of local government commissioning, health sector contracts, and social enterprise models. </w:t>
      </w:r>
    </w:p>
    <w:p w14:paraId="6A8A0A78" w14:textId="17440679" w:rsidR="00A04C21" w:rsidRPr="00626571" w:rsidRDefault="00A04C21" w:rsidP="0070469E">
      <w:pPr>
        <w:numPr>
          <w:ilvl w:val="0"/>
          <w:numId w:val="7"/>
        </w:numPr>
        <w:spacing w:after="0" w:line="240" w:lineRule="auto"/>
      </w:pPr>
      <w:r w:rsidRPr="00626571">
        <w:t>Familiarity with the West Lancashire area and its voluntary, community and social enterprise sector.</w:t>
      </w:r>
    </w:p>
    <w:p w14:paraId="7937BA02" w14:textId="1EF00A4A" w:rsidR="008A4B8C" w:rsidRPr="00626571" w:rsidRDefault="008A4B8C" w:rsidP="0070469E">
      <w:pPr>
        <w:numPr>
          <w:ilvl w:val="0"/>
          <w:numId w:val="7"/>
        </w:numPr>
        <w:spacing w:after="0" w:line="240" w:lineRule="auto"/>
      </w:pPr>
      <w:r w:rsidRPr="00626571">
        <w:t>Understanding of social philanthropy opportunities and working with charitable funders</w:t>
      </w:r>
      <w:r w:rsidR="00A04C21" w:rsidRPr="00626571">
        <w:t>.</w:t>
      </w:r>
    </w:p>
    <w:p w14:paraId="1D0E2382" w14:textId="79C7798B" w:rsidR="008A4B8C" w:rsidRPr="00626571" w:rsidRDefault="008A4B8C" w:rsidP="0070469E">
      <w:pPr>
        <w:numPr>
          <w:ilvl w:val="0"/>
          <w:numId w:val="7"/>
        </w:numPr>
        <w:spacing w:after="0" w:line="240" w:lineRule="auto"/>
      </w:pPr>
      <w:r w:rsidRPr="00626571">
        <w:t>Familiarity with social value, corporate social responsibility and private sector sponsorships</w:t>
      </w:r>
      <w:r w:rsidR="00A04C21" w:rsidRPr="00626571">
        <w:t>.</w:t>
      </w:r>
    </w:p>
    <w:p w14:paraId="59103402" w14:textId="77777777" w:rsidR="00387CBF" w:rsidRPr="00387CBF" w:rsidRDefault="00387CBF" w:rsidP="00387CBF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</w:pPr>
      <w:r w:rsidRPr="00387CBF">
        <w:t xml:space="preserve">Ability to lead organisational change and continuous improvement initiatives </w:t>
      </w:r>
    </w:p>
    <w:p w14:paraId="4A95843A" w14:textId="77777777" w:rsidR="00A6454F" w:rsidRPr="00A6454F" w:rsidRDefault="00A6454F" w:rsidP="007A5638">
      <w:pPr>
        <w:spacing w:after="0" w:line="240" w:lineRule="auto"/>
      </w:pPr>
    </w:p>
    <w:p w14:paraId="0E0FA309" w14:textId="0CDA265F" w:rsidR="00387CBF" w:rsidRPr="00387CBF" w:rsidRDefault="00387CBF" w:rsidP="00387CBF">
      <w:pPr>
        <w:spacing w:after="0" w:line="240" w:lineRule="auto"/>
        <w:rPr>
          <w:b/>
          <w:bCs/>
        </w:rPr>
      </w:pPr>
      <w:r w:rsidRPr="00387CBF">
        <w:rPr>
          <w:b/>
          <w:bCs/>
        </w:rPr>
        <w:t>Other Requirements</w:t>
      </w:r>
      <w:r w:rsidR="00A37144">
        <w:rPr>
          <w:b/>
          <w:bCs/>
        </w:rPr>
        <w:t>:</w:t>
      </w:r>
    </w:p>
    <w:p w14:paraId="08EE44DF" w14:textId="743A250E" w:rsidR="00387CBF" w:rsidRPr="00387CBF" w:rsidRDefault="00387CBF" w:rsidP="00387CBF">
      <w:pPr>
        <w:numPr>
          <w:ilvl w:val="0"/>
          <w:numId w:val="15"/>
        </w:numPr>
        <w:tabs>
          <w:tab w:val="clear" w:pos="1080"/>
          <w:tab w:val="num" w:pos="851"/>
        </w:tabs>
        <w:spacing w:after="0" w:line="240" w:lineRule="auto"/>
        <w:ind w:left="709"/>
      </w:pPr>
      <w:r w:rsidRPr="00387CBF">
        <w:t>Willingness to work occasional evenings or weekends as required</w:t>
      </w:r>
      <w:r w:rsidR="00D7406F">
        <w:t>.</w:t>
      </w:r>
      <w:r w:rsidRPr="00387CBF">
        <w:t xml:space="preserve"> </w:t>
      </w:r>
    </w:p>
    <w:p w14:paraId="068FDAB7" w14:textId="1E85514D" w:rsidR="003B1479" w:rsidRPr="00A37144" w:rsidRDefault="00387CBF" w:rsidP="0070469E">
      <w:pPr>
        <w:numPr>
          <w:ilvl w:val="0"/>
          <w:numId w:val="15"/>
        </w:numPr>
        <w:tabs>
          <w:tab w:val="clear" w:pos="1080"/>
          <w:tab w:val="num" w:pos="851"/>
        </w:tabs>
        <w:spacing w:after="0" w:line="240" w:lineRule="auto"/>
        <w:ind w:left="709"/>
      </w:pPr>
      <w:r w:rsidRPr="00387CBF">
        <w:t>Commitment to ongoing professional development</w:t>
      </w:r>
      <w:r w:rsidR="00D7406F">
        <w:t>.</w:t>
      </w:r>
    </w:p>
    <w:p w14:paraId="1393B418" w14:textId="2BCB8042" w:rsidR="00A6454F" w:rsidRPr="00A37144" w:rsidRDefault="00A6454F" w:rsidP="00A6454F">
      <w:pPr>
        <w:numPr>
          <w:ilvl w:val="0"/>
          <w:numId w:val="8"/>
        </w:numPr>
        <w:spacing w:after="0" w:line="240" w:lineRule="auto"/>
        <w:rPr>
          <w:color w:val="000000" w:themeColor="text1"/>
        </w:rPr>
      </w:pPr>
      <w:r w:rsidRPr="008C2FF3">
        <w:t xml:space="preserve">The CVS team works flexibly both in terms of hours and location – according to individual roles and responsibilities.  </w:t>
      </w:r>
      <w:r w:rsidRPr="00A37144">
        <w:rPr>
          <w:color w:val="000000" w:themeColor="text1"/>
        </w:rPr>
        <w:t>The Business Development Manager will predominantly work from the Skelmersdale Ecumenical Centre.</w:t>
      </w:r>
    </w:p>
    <w:p w14:paraId="57C658EC" w14:textId="698C7800" w:rsidR="003B1479" w:rsidRPr="003B1479" w:rsidRDefault="00A6454F" w:rsidP="0070469E">
      <w:pPr>
        <w:numPr>
          <w:ilvl w:val="0"/>
          <w:numId w:val="8"/>
        </w:numPr>
        <w:spacing w:after="0" w:line="240" w:lineRule="auto"/>
      </w:pPr>
      <w:r>
        <w:t>T</w:t>
      </w:r>
      <w:r w:rsidR="003B1479" w:rsidRPr="003B1479">
        <w:t xml:space="preserve">ravel across West Lancashire </w:t>
      </w:r>
      <w:r>
        <w:t xml:space="preserve">will be required </w:t>
      </w:r>
      <w:r w:rsidR="003B1479" w:rsidRPr="003B1479">
        <w:t xml:space="preserve">and occasional travel to partner venues. </w:t>
      </w:r>
    </w:p>
    <w:p w14:paraId="296C3F12" w14:textId="35003EBF" w:rsidR="003B1479" w:rsidRPr="003B1479" w:rsidRDefault="003B1479" w:rsidP="0070469E">
      <w:pPr>
        <w:spacing w:after="0" w:line="240" w:lineRule="auto"/>
      </w:pPr>
    </w:p>
    <w:p w14:paraId="6CFE2C6D" w14:textId="5449F50E" w:rsidR="006A6C26" w:rsidRDefault="006A6C26" w:rsidP="0070469E">
      <w:pPr>
        <w:spacing w:after="0" w:line="240" w:lineRule="auto"/>
      </w:pPr>
    </w:p>
    <w:p w14:paraId="79938DAF" w14:textId="19DBBE2C" w:rsidR="00485265" w:rsidRDefault="00485265" w:rsidP="0070469E">
      <w:pPr>
        <w:spacing w:after="0" w:line="240" w:lineRule="auto"/>
      </w:pPr>
    </w:p>
    <w:p w14:paraId="60380BFF" w14:textId="344AF700" w:rsidR="00485265" w:rsidRDefault="00485265" w:rsidP="0070469E">
      <w:pPr>
        <w:spacing w:after="0" w:line="240" w:lineRule="auto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DC23843" wp14:editId="722BFB1C">
            <wp:simplePos x="0" y="0"/>
            <wp:positionH relativeFrom="column">
              <wp:posOffset>3223260</wp:posOffset>
            </wp:positionH>
            <wp:positionV relativeFrom="paragraph">
              <wp:posOffset>131445</wp:posOffset>
            </wp:positionV>
            <wp:extent cx="1635125" cy="800100"/>
            <wp:effectExtent l="0" t="0" r="3175" b="0"/>
            <wp:wrapSquare wrapText="bothSides"/>
            <wp:docPr id="936873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73644" name="Picture 9368736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B42EE" w14:textId="77777777" w:rsidR="00485265" w:rsidRDefault="00485265" w:rsidP="00485265">
      <w:pPr>
        <w:spacing w:after="0" w:line="240" w:lineRule="auto"/>
        <w:jc w:val="center"/>
        <w:rPr>
          <w:b/>
          <w:bCs/>
        </w:rPr>
      </w:pPr>
    </w:p>
    <w:p w14:paraId="7DC5D812" w14:textId="77777777" w:rsidR="00485265" w:rsidRDefault="00485265" w:rsidP="00485265">
      <w:pPr>
        <w:spacing w:after="0" w:line="240" w:lineRule="auto"/>
        <w:jc w:val="center"/>
        <w:rPr>
          <w:b/>
          <w:bCs/>
        </w:rPr>
      </w:pPr>
    </w:p>
    <w:p w14:paraId="3405D7A8" w14:textId="0109DB3A" w:rsidR="00485265" w:rsidRDefault="00485265" w:rsidP="00485265">
      <w:pPr>
        <w:spacing w:after="0" w:line="240" w:lineRule="auto"/>
        <w:jc w:val="center"/>
      </w:pPr>
      <w:r>
        <w:rPr>
          <w:b/>
          <w:bCs/>
        </w:rPr>
        <w:t xml:space="preserve">                             </w:t>
      </w:r>
      <w:r>
        <w:rPr>
          <w:b/>
          <w:bCs/>
        </w:rPr>
        <w:t>With thanks to our funders:</w:t>
      </w:r>
      <w:r>
        <w:rPr>
          <w:b/>
          <w:bCs/>
        </w:rPr>
        <w:t xml:space="preserve">   </w:t>
      </w:r>
    </w:p>
    <w:sectPr w:rsidR="00485265" w:rsidSect="006A750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16CB"/>
    <w:multiLevelType w:val="multilevel"/>
    <w:tmpl w:val="19E4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428AA"/>
    <w:multiLevelType w:val="multilevel"/>
    <w:tmpl w:val="6CE0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63A1B"/>
    <w:multiLevelType w:val="multilevel"/>
    <w:tmpl w:val="CF56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C5015"/>
    <w:multiLevelType w:val="multilevel"/>
    <w:tmpl w:val="08A2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70E2"/>
    <w:multiLevelType w:val="multilevel"/>
    <w:tmpl w:val="9F14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F6A8B"/>
    <w:multiLevelType w:val="multilevel"/>
    <w:tmpl w:val="587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80CB3"/>
    <w:multiLevelType w:val="multilevel"/>
    <w:tmpl w:val="A4F242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E0866"/>
    <w:multiLevelType w:val="multilevel"/>
    <w:tmpl w:val="CF1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D4B83"/>
    <w:multiLevelType w:val="multilevel"/>
    <w:tmpl w:val="5E56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651"/>
    <w:multiLevelType w:val="hybridMultilevel"/>
    <w:tmpl w:val="AB1E2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64648"/>
    <w:multiLevelType w:val="multilevel"/>
    <w:tmpl w:val="0A1A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B29A7"/>
    <w:multiLevelType w:val="multilevel"/>
    <w:tmpl w:val="6312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77C5A"/>
    <w:multiLevelType w:val="multilevel"/>
    <w:tmpl w:val="CDDC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AE2247"/>
    <w:multiLevelType w:val="multilevel"/>
    <w:tmpl w:val="8646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01F5D"/>
    <w:multiLevelType w:val="multilevel"/>
    <w:tmpl w:val="DD34B4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80CED"/>
    <w:multiLevelType w:val="multilevel"/>
    <w:tmpl w:val="4088F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920E71"/>
    <w:multiLevelType w:val="multilevel"/>
    <w:tmpl w:val="58F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1F1E80"/>
    <w:multiLevelType w:val="multilevel"/>
    <w:tmpl w:val="788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366121">
    <w:abstractNumId w:val="5"/>
  </w:num>
  <w:num w:numId="2" w16cid:durableId="676201420">
    <w:abstractNumId w:val="8"/>
  </w:num>
  <w:num w:numId="3" w16cid:durableId="1883247835">
    <w:abstractNumId w:val="11"/>
  </w:num>
  <w:num w:numId="4" w16cid:durableId="1127115559">
    <w:abstractNumId w:val="13"/>
  </w:num>
  <w:num w:numId="5" w16cid:durableId="1152062428">
    <w:abstractNumId w:val="17"/>
  </w:num>
  <w:num w:numId="6" w16cid:durableId="2123913309">
    <w:abstractNumId w:val="3"/>
  </w:num>
  <w:num w:numId="7" w16cid:durableId="654846279">
    <w:abstractNumId w:val="7"/>
  </w:num>
  <w:num w:numId="8" w16cid:durableId="1539053518">
    <w:abstractNumId w:val="10"/>
  </w:num>
  <w:num w:numId="9" w16cid:durableId="1533493810">
    <w:abstractNumId w:val="16"/>
  </w:num>
  <w:num w:numId="10" w16cid:durableId="1395926866">
    <w:abstractNumId w:val="1"/>
  </w:num>
  <w:num w:numId="11" w16cid:durableId="1832286088">
    <w:abstractNumId w:val="4"/>
  </w:num>
  <w:num w:numId="12" w16cid:durableId="383679818">
    <w:abstractNumId w:val="15"/>
  </w:num>
  <w:num w:numId="13" w16cid:durableId="2028554434">
    <w:abstractNumId w:val="12"/>
  </w:num>
  <w:num w:numId="14" w16cid:durableId="1703478053">
    <w:abstractNumId w:val="0"/>
  </w:num>
  <w:num w:numId="15" w16cid:durableId="329993710">
    <w:abstractNumId w:val="14"/>
  </w:num>
  <w:num w:numId="16" w16cid:durableId="630787920">
    <w:abstractNumId w:val="9"/>
  </w:num>
  <w:num w:numId="17" w16cid:durableId="934484041">
    <w:abstractNumId w:val="6"/>
  </w:num>
  <w:num w:numId="18" w16cid:durableId="2130738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79"/>
    <w:rsid w:val="00025D5A"/>
    <w:rsid w:val="000D254D"/>
    <w:rsid w:val="00127AB0"/>
    <w:rsid w:val="00151621"/>
    <w:rsid w:val="001B15ED"/>
    <w:rsid w:val="001B75CA"/>
    <w:rsid w:val="00202EDF"/>
    <w:rsid w:val="00205B08"/>
    <w:rsid w:val="00387CBF"/>
    <w:rsid w:val="003B1479"/>
    <w:rsid w:val="00485265"/>
    <w:rsid w:val="004B4B28"/>
    <w:rsid w:val="00513935"/>
    <w:rsid w:val="005B6F10"/>
    <w:rsid w:val="00626571"/>
    <w:rsid w:val="00634BD4"/>
    <w:rsid w:val="00664F5F"/>
    <w:rsid w:val="006A6C26"/>
    <w:rsid w:val="006A7509"/>
    <w:rsid w:val="006C79D6"/>
    <w:rsid w:val="0070469E"/>
    <w:rsid w:val="007A5638"/>
    <w:rsid w:val="00817C58"/>
    <w:rsid w:val="00834B50"/>
    <w:rsid w:val="008462DF"/>
    <w:rsid w:val="008A4B8C"/>
    <w:rsid w:val="008A611D"/>
    <w:rsid w:val="009801E0"/>
    <w:rsid w:val="00984AC2"/>
    <w:rsid w:val="00986278"/>
    <w:rsid w:val="00A038FA"/>
    <w:rsid w:val="00A04C21"/>
    <w:rsid w:val="00A37144"/>
    <w:rsid w:val="00A6454F"/>
    <w:rsid w:val="00A74270"/>
    <w:rsid w:val="00B070F4"/>
    <w:rsid w:val="00B77207"/>
    <w:rsid w:val="00B92EB4"/>
    <w:rsid w:val="00BA3C7E"/>
    <w:rsid w:val="00C151FB"/>
    <w:rsid w:val="00CB1360"/>
    <w:rsid w:val="00CF54C2"/>
    <w:rsid w:val="00D14416"/>
    <w:rsid w:val="00D7406F"/>
    <w:rsid w:val="00D83E90"/>
    <w:rsid w:val="00D978C5"/>
    <w:rsid w:val="00DC24FD"/>
    <w:rsid w:val="00DD1CEE"/>
    <w:rsid w:val="00DD5C62"/>
    <w:rsid w:val="00DE590D"/>
    <w:rsid w:val="00DF6FDB"/>
    <w:rsid w:val="00E434CD"/>
    <w:rsid w:val="00F42DEB"/>
    <w:rsid w:val="00F6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82F95"/>
  <w15:chartTrackingRefBased/>
  <w15:docId w15:val="{7C14873F-4C39-406E-8F48-EB454B7B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47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67B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4</cp:revision>
  <dcterms:created xsi:type="dcterms:W3CDTF">2026-05-29T10:15:00Z</dcterms:created>
  <dcterms:modified xsi:type="dcterms:W3CDTF">2026-05-29T11:06:00Z</dcterms:modified>
</cp:coreProperties>
</file>