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AD" w:rsidRDefault="00DA18AD" w:rsidP="00DA18AD">
      <w:pPr>
        <w:rPr>
          <w:color w:val="1F497D"/>
        </w:rPr>
      </w:pPr>
      <w:bookmarkStart w:id="0" w:name="_GoBack"/>
      <w:bookmarkEnd w:id="0"/>
    </w:p>
    <w:tbl>
      <w:tblPr>
        <w:tblW w:w="0" w:type="auto"/>
        <w:tblCellMar>
          <w:left w:w="0" w:type="dxa"/>
          <w:right w:w="0" w:type="dxa"/>
        </w:tblCellMar>
        <w:tblLook w:val="04A0" w:firstRow="1" w:lastRow="0" w:firstColumn="1" w:lastColumn="0" w:noHBand="0" w:noVBand="1"/>
      </w:tblPr>
      <w:tblGrid>
        <w:gridCol w:w="1899"/>
        <w:gridCol w:w="7107"/>
      </w:tblGrid>
      <w:tr w:rsidR="00DA18AD" w:rsidTr="00DA18AD">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18AD" w:rsidRDefault="00DA18AD">
            <w:pPr>
              <w:rPr>
                <w:b/>
                <w:bCs/>
                <w:color w:val="1F497D"/>
              </w:rPr>
            </w:pPr>
            <w:r>
              <w:rPr>
                <w:b/>
                <w:bCs/>
                <w:color w:val="1F497D"/>
              </w:rPr>
              <w:t>Title:</w:t>
            </w:r>
          </w:p>
        </w:tc>
        <w:tc>
          <w:tcPr>
            <w:tcW w:w="9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18AD" w:rsidRDefault="00DA18AD" w:rsidP="00DA18AD">
            <w:pPr>
              <w:rPr>
                <w:color w:val="1F497D"/>
              </w:rPr>
            </w:pPr>
            <w:r>
              <w:rPr>
                <w:color w:val="1F497D"/>
              </w:rPr>
              <w:t xml:space="preserve">Provider Engagement Event: Housing Related Support 16+ </w:t>
            </w:r>
          </w:p>
        </w:tc>
      </w:tr>
      <w:tr w:rsidR="00DA18AD" w:rsidTr="00DA18AD">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8AD" w:rsidRDefault="00DA18AD">
            <w:pPr>
              <w:rPr>
                <w:b/>
                <w:bCs/>
                <w:color w:val="1F497D"/>
              </w:rPr>
            </w:pPr>
            <w:r>
              <w:rPr>
                <w:b/>
                <w:bCs/>
                <w:color w:val="1F497D"/>
              </w:rPr>
              <w:t>Venue:</w:t>
            </w:r>
          </w:p>
        </w:tc>
        <w:tc>
          <w:tcPr>
            <w:tcW w:w="9498" w:type="dxa"/>
            <w:tcBorders>
              <w:top w:val="nil"/>
              <w:left w:val="nil"/>
              <w:bottom w:val="single" w:sz="8" w:space="0" w:color="auto"/>
              <w:right w:val="single" w:sz="8" w:space="0" w:color="auto"/>
            </w:tcBorders>
            <w:tcMar>
              <w:top w:w="0" w:type="dxa"/>
              <w:left w:w="108" w:type="dxa"/>
              <w:bottom w:w="0" w:type="dxa"/>
              <w:right w:w="108" w:type="dxa"/>
            </w:tcMar>
          </w:tcPr>
          <w:p w:rsidR="00DA18AD" w:rsidRDefault="00DA18AD">
            <w:pPr>
              <w:rPr>
                <w:color w:val="1F497D"/>
              </w:rPr>
            </w:pPr>
            <w:r>
              <w:rPr>
                <w:color w:val="1F497D"/>
              </w:rPr>
              <w:t xml:space="preserve">Cheshire East Council </w:t>
            </w:r>
          </w:p>
          <w:p w:rsidR="00DA18AD" w:rsidRDefault="00DA18AD">
            <w:pPr>
              <w:rPr>
                <w:color w:val="1F497D"/>
              </w:rPr>
            </w:pPr>
            <w:r>
              <w:rPr>
                <w:color w:val="1F497D"/>
              </w:rPr>
              <w:t>Macclesfield Town Hall</w:t>
            </w:r>
          </w:p>
          <w:p w:rsidR="00DA18AD" w:rsidRDefault="00DA18AD">
            <w:pPr>
              <w:rPr>
                <w:color w:val="1F497D"/>
              </w:rPr>
            </w:pPr>
            <w:r>
              <w:rPr>
                <w:color w:val="1F497D"/>
              </w:rPr>
              <w:t>Macclesfield</w:t>
            </w:r>
          </w:p>
          <w:p w:rsidR="00DA18AD" w:rsidRDefault="00DA18AD">
            <w:pPr>
              <w:rPr>
                <w:color w:val="1F497D"/>
              </w:rPr>
            </w:pPr>
            <w:r>
              <w:rPr>
                <w:color w:val="1F497D"/>
              </w:rPr>
              <w:t>Cheshire</w:t>
            </w:r>
          </w:p>
          <w:p w:rsidR="00DA18AD" w:rsidRDefault="00DA18AD">
            <w:pPr>
              <w:rPr>
                <w:color w:val="1F497D"/>
              </w:rPr>
            </w:pPr>
            <w:r>
              <w:rPr>
                <w:color w:val="1F497D"/>
              </w:rPr>
              <w:t xml:space="preserve">SK10 1EA                           Link for </w:t>
            </w:r>
            <w:hyperlink r:id="rId8" w:history="1">
              <w:r>
                <w:rPr>
                  <w:rStyle w:val="Hyperlink"/>
                </w:rPr>
                <w:t>Venue Information and car parking</w:t>
              </w:r>
            </w:hyperlink>
          </w:p>
          <w:p w:rsidR="00DA18AD" w:rsidRDefault="00DA18AD">
            <w:pPr>
              <w:rPr>
                <w:color w:val="1F497D"/>
              </w:rPr>
            </w:pPr>
          </w:p>
        </w:tc>
      </w:tr>
      <w:tr w:rsidR="00DA18AD" w:rsidTr="00DA18AD">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8AD" w:rsidRDefault="00DA18AD">
            <w:pPr>
              <w:rPr>
                <w:b/>
                <w:bCs/>
                <w:color w:val="1F497D"/>
              </w:rPr>
            </w:pPr>
            <w:r>
              <w:rPr>
                <w:b/>
                <w:bCs/>
                <w:color w:val="1F497D"/>
              </w:rPr>
              <w:t>Date / Time</w:t>
            </w:r>
          </w:p>
        </w:tc>
        <w:tc>
          <w:tcPr>
            <w:tcW w:w="9498" w:type="dxa"/>
            <w:tcBorders>
              <w:top w:val="nil"/>
              <w:left w:val="nil"/>
              <w:bottom w:val="single" w:sz="8" w:space="0" w:color="auto"/>
              <w:right w:val="single" w:sz="8" w:space="0" w:color="auto"/>
            </w:tcBorders>
            <w:tcMar>
              <w:top w:w="0" w:type="dxa"/>
              <w:left w:w="108" w:type="dxa"/>
              <w:bottom w:w="0" w:type="dxa"/>
              <w:right w:w="108" w:type="dxa"/>
            </w:tcMar>
          </w:tcPr>
          <w:p w:rsidR="00DA18AD" w:rsidRDefault="00DA18AD">
            <w:pPr>
              <w:rPr>
                <w:color w:val="1F497D"/>
              </w:rPr>
            </w:pPr>
            <w:r>
              <w:rPr>
                <w:color w:val="1F497D"/>
              </w:rPr>
              <w:t>Thursday 19 September 2019.  10am to 1pm</w:t>
            </w:r>
          </w:p>
          <w:p w:rsidR="00DA18AD" w:rsidRDefault="00DA18AD">
            <w:pPr>
              <w:rPr>
                <w:color w:val="1F497D"/>
              </w:rPr>
            </w:pPr>
          </w:p>
        </w:tc>
      </w:tr>
      <w:tr w:rsidR="00DA18AD" w:rsidTr="00DA18AD">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8AD" w:rsidRDefault="00DA18AD">
            <w:pPr>
              <w:rPr>
                <w:b/>
                <w:bCs/>
                <w:color w:val="1F497D"/>
              </w:rPr>
            </w:pPr>
            <w:r>
              <w:rPr>
                <w:b/>
                <w:bCs/>
                <w:color w:val="1F497D"/>
              </w:rPr>
              <w:t>Prelim:</w:t>
            </w:r>
          </w:p>
        </w:tc>
        <w:tc>
          <w:tcPr>
            <w:tcW w:w="9498" w:type="dxa"/>
            <w:tcBorders>
              <w:top w:val="nil"/>
              <w:left w:val="nil"/>
              <w:bottom w:val="single" w:sz="8" w:space="0" w:color="auto"/>
              <w:right w:val="single" w:sz="8" w:space="0" w:color="auto"/>
            </w:tcBorders>
            <w:tcMar>
              <w:top w:w="0" w:type="dxa"/>
              <w:left w:w="108" w:type="dxa"/>
              <w:bottom w:w="0" w:type="dxa"/>
              <w:right w:w="108" w:type="dxa"/>
            </w:tcMar>
          </w:tcPr>
          <w:p w:rsidR="00DA18AD" w:rsidRDefault="00DA18AD">
            <w:pPr>
              <w:rPr>
                <w:color w:val="1F497D"/>
              </w:rPr>
            </w:pPr>
            <w:r>
              <w:rPr>
                <w:color w:val="1F497D"/>
              </w:rPr>
              <w:t>Cheshire East Council are currently considering the future commissioning of our Housing Related Support (HRS) for young carers leavers 16+ in the borough.</w:t>
            </w:r>
          </w:p>
          <w:p w:rsidR="00DA18AD" w:rsidRDefault="00DA18AD">
            <w:pPr>
              <w:rPr>
                <w:color w:val="1F497D"/>
              </w:rPr>
            </w:pPr>
          </w:p>
          <w:p w:rsidR="00DA18AD" w:rsidRDefault="00DA18AD">
            <w:pPr>
              <w:rPr>
                <w:color w:val="1F497D"/>
              </w:rPr>
            </w:pPr>
            <w:proofErr w:type="gramStart"/>
            <w:r>
              <w:rPr>
                <w:color w:val="1F497D"/>
              </w:rPr>
              <w:t>This event is to invite interested potential providers of a service, and to explore examples of good practice and invitation in the provision of housing related supported accommodation for cared for children and care leavers aged 16+ We will gather the views of providers on what they think a good service for people who need to access housing related support services would look like and key factors surrounding the delivery of such services.</w:t>
            </w:r>
            <w:proofErr w:type="gramEnd"/>
          </w:p>
          <w:p w:rsidR="00DA18AD" w:rsidRDefault="00DA18AD">
            <w:pPr>
              <w:rPr>
                <w:color w:val="1F497D"/>
              </w:rPr>
            </w:pPr>
          </w:p>
          <w:p w:rsidR="00DA18AD" w:rsidRDefault="00DA18AD">
            <w:pPr>
              <w:rPr>
                <w:color w:val="1F497D"/>
              </w:rPr>
            </w:pPr>
            <w:r>
              <w:rPr>
                <w:color w:val="1F497D"/>
              </w:rPr>
              <w:t xml:space="preserve">Housing is a major determinant of health and well-being. Access to decent, sustainable, and affordable housing is critical to enable people to maintain their social and support networks as well as their independence. As a complete wrap around service, the provision of HRS can contribute to efficiency savings as well as achieving the policy aspirations of integration and prevention. HRS is an early intervention and preventative programme, seeking to support the health and wellbeing of Cheshire East care leavers, providing them with appropriate support during transition into adulthood and successful independent living. It seeks to prevent them from falling into further crisis and reduces potential demand </w:t>
            </w:r>
            <w:proofErr w:type="gramStart"/>
            <w:r>
              <w:rPr>
                <w:color w:val="1F497D"/>
              </w:rPr>
              <w:t>for more expensive social care, health services</w:t>
            </w:r>
            <w:proofErr w:type="gramEnd"/>
            <w:r>
              <w:rPr>
                <w:color w:val="1F497D"/>
              </w:rPr>
              <w:t xml:space="preserve"> and for statutory homelessness services.</w:t>
            </w:r>
          </w:p>
          <w:p w:rsidR="00DA18AD" w:rsidRDefault="00DA18AD">
            <w:pPr>
              <w:rPr>
                <w:color w:val="1F497D"/>
              </w:rPr>
            </w:pPr>
          </w:p>
          <w:p w:rsidR="00DA18AD" w:rsidRDefault="00DA18AD">
            <w:pPr>
              <w:rPr>
                <w:color w:val="1F497D"/>
              </w:rPr>
            </w:pPr>
            <w:r>
              <w:rPr>
                <w:color w:val="1F497D"/>
              </w:rPr>
              <w:t>An effective HRS is primarily a service in which Service Users;</w:t>
            </w:r>
          </w:p>
          <w:p w:rsidR="00DA18AD" w:rsidRDefault="00DA18AD">
            <w:pPr>
              <w:rPr>
                <w:color w:val="1F497D"/>
              </w:rPr>
            </w:pPr>
          </w:p>
          <w:p w:rsidR="00DA18AD" w:rsidRDefault="00DA18AD" w:rsidP="00EA7B35">
            <w:pPr>
              <w:pStyle w:val="ListParagraph"/>
              <w:numPr>
                <w:ilvl w:val="0"/>
                <w:numId w:val="1"/>
              </w:numPr>
              <w:rPr>
                <w:color w:val="1F497D"/>
              </w:rPr>
            </w:pPr>
            <w:r>
              <w:rPr>
                <w:color w:val="1F497D"/>
              </w:rPr>
              <w:t>Feel safe and secure in their accommodation</w:t>
            </w:r>
          </w:p>
          <w:p w:rsidR="00DA18AD" w:rsidRDefault="00DA18AD" w:rsidP="00EA7B35">
            <w:pPr>
              <w:pStyle w:val="ListParagraph"/>
              <w:numPr>
                <w:ilvl w:val="0"/>
                <w:numId w:val="1"/>
              </w:numPr>
              <w:rPr>
                <w:color w:val="1F497D"/>
              </w:rPr>
            </w:pPr>
            <w:r>
              <w:rPr>
                <w:color w:val="1F497D"/>
              </w:rPr>
              <w:t xml:space="preserve">Have flexible support plans, moving with them through their support journey </w:t>
            </w:r>
          </w:p>
          <w:p w:rsidR="00DA18AD" w:rsidRDefault="00DA18AD" w:rsidP="00EA7B35">
            <w:pPr>
              <w:pStyle w:val="ListParagraph"/>
              <w:numPr>
                <w:ilvl w:val="0"/>
                <w:numId w:val="1"/>
              </w:numPr>
              <w:rPr>
                <w:color w:val="1F497D"/>
              </w:rPr>
            </w:pPr>
            <w:r>
              <w:rPr>
                <w:color w:val="1F497D"/>
              </w:rPr>
              <w:t xml:space="preserve">Gain skills to maintain a tenancy </w:t>
            </w:r>
          </w:p>
          <w:p w:rsidR="00DA18AD" w:rsidRDefault="00DA18AD" w:rsidP="00EA7B35">
            <w:pPr>
              <w:pStyle w:val="ListParagraph"/>
              <w:numPr>
                <w:ilvl w:val="0"/>
                <w:numId w:val="1"/>
              </w:numPr>
              <w:rPr>
                <w:color w:val="1F497D"/>
              </w:rPr>
            </w:pPr>
            <w:r>
              <w:rPr>
                <w:color w:val="1F497D"/>
              </w:rPr>
              <w:t xml:space="preserve">Develop life and domestic skills </w:t>
            </w:r>
          </w:p>
          <w:p w:rsidR="00DA18AD" w:rsidRDefault="00DA18AD" w:rsidP="00EA7B35">
            <w:pPr>
              <w:pStyle w:val="ListParagraph"/>
              <w:numPr>
                <w:ilvl w:val="0"/>
                <w:numId w:val="1"/>
              </w:numPr>
              <w:rPr>
                <w:color w:val="1F497D"/>
              </w:rPr>
            </w:pPr>
            <w:r>
              <w:rPr>
                <w:color w:val="1F497D"/>
              </w:rPr>
              <w:t xml:space="preserve">Connectivity with the right formal and informal support networks with a view to sustainment and reducing dependency on housing related support </w:t>
            </w:r>
          </w:p>
          <w:p w:rsidR="00DA18AD" w:rsidRDefault="00DA18AD" w:rsidP="00EA7B35">
            <w:pPr>
              <w:pStyle w:val="ListParagraph"/>
              <w:numPr>
                <w:ilvl w:val="0"/>
                <w:numId w:val="1"/>
              </w:numPr>
              <w:rPr>
                <w:color w:val="1F497D"/>
              </w:rPr>
            </w:pPr>
            <w:r>
              <w:rPr>
                <w:color w:val="1F497D"/>
              </w:rPr>
              <w:t>Focus on gaining economic independence through access to education, training and employment</w:t>
            </w:r>
          </w:p>
          <w:p w:rsidR="00DA18AD" w:rsidRDefault="00DA18AD">
            <w:pPr>
              <w:pStyle w:val="ListParagraph"/>
              <w:rPr>
                <w:color w:val="1F497D"/>
              </w:rPr>
            </w:pPr>
          </w:p>
        </w:tc>
      </w:tr>
      <w:tr w:rsidR="00DA18AD" w:rsidTr="00DA18AD">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8AD" w:rsidRDefault="00DA18AD">
            <w:pPr>
              <w:rPr>
                <w:b/>
                <w:bCs/>
                <w:color w:val="1F497D"/>
              </w:rPr>
            </w:pPr>
            <w:r>
              <w:rPr>
                <w:b/>
                <w:bCs/>
                <w:color w:val="1F497D"/>
              </w:rPr>
              <w:t>Contact information:</w:t>
            </w:r>
          </w:p>
        </w:tc>
        <w:tc>
          <w:tcPr>
            <w:tcW w:w="9498" w:type="dxa"/>
            <w:tcBorders>
              <w:top w:val="nil"/>
              <w:left w:val="nil"/>
              <w:bottom w:val="single" w:sz="8" w:space="0" w:color="auto"/>
              <w:right w:val="single" w:sz="8" w:space="0" w:color="auto"/>
            </w:tcBorders>
            <w:tcMar>
              <w:top w:w="0" w:type="dxa"/>
              <w:left w:w="108" w:type="dxa"/>
              <w:bottom w:w="0" w:type="dxa"/>
              <w:right w:w="108" w:type="dxa"/>
            </w:tcMar>
          </w:tcPr>
          <w:p w:rsidR="00DA18AD" w:rsidRDefault="00DA18AD">
            <w:pPr>
              <w:rPr>
                <w:color w:val="1F497D"/>
              </w:rPr>
            </w:pPr>
            <w:r>
              <w:rPr>
                <w:color w:val="1F497D"/>
              </w:rPr>
              <w:t>Please confirm your attendance by contacting;</w:t>
            </w:r>
          </w:p>
          <w:p w:rsidR="00DA18AD" w:rsidRDefault="00DA18AD">
            <w:pPr>
              <w:rPr>
                <w:color w:val="1F497D"/>
              </w:rPr>
            </w:pPr>
          </w:p>
          <w:p w:rsidR="00DA18AD" w:rsidRDefault="00DA18AD">
            <w:pPr>
              <w:spacing w:after="120"/>
              <w:rPr>
                <w:color w:val="1F497D"/>
              </w:rPr>
            </w:pPr>
            <w:r>
              <w:rPr>
                <w:color w:val="1F497D"/>
              </w:rPr>
              <w:t xml:space="preserve">Aniela </w:t>
            </w:r>
            <w:proofErr w:type="spellStart"/>
            <w:r>
              <w:rPr>
                <w:color w:val="1F497D"/>
              </w:rPr>
              <w:t>Kowalska</w:t>
            </w:r>
            <w:proofErr w:type="spellEnd"/>
            <w:r>
              <w:rPr>
                <w:color w:val="1F497D"/>
              </w:rPr>
              <w:t>. Senior Contracts Officer</w:t>
            </w:r>
          </w:p>
          <w:p w:rsidR="00DA18AD" w:rsidRDefault="00847B36">
            <w:pPr>
              <w:spacing w:after="120"/>
              <w:rPr>
                <w:color w:val="1F497D"/>
              </w:rPr>
            </w:pPr>
            <w:hyperlink r:id="rId9" w:history="1">
              <w:r w:rsidR="00DA18AD">
                <w:rPr>
                  <w:rStyle w:val="Hyperlink"/>
                </w:rPr>
                <w:t>aniela.kowalska@cheshireeast.gov.uk</w:t>
              </w:r>
            </w:hyperlink>
            <w:r w:rsidR="00DA18AD">
              <w:rPr>
                <w:color w:val="1F497D"/>
              </w:rPr>
              <w:t xml:space="preserve">  01270 3 71148</w:t>
            </w:r>
          </w:p>
        </w:tc>
      </w:tr>
    </w:tbl>
    <w:p w:rsidR="004E33D2" w:rsidRDefault="00847B36" w:rsidP="003E1C96"/>
    <w:sectPr w:rsidR="004E33D2" w:rsidSect="003E1C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36" w:rsidRDefault="00847B36" w:rsidP="00DA18AD">
      <w:r>
        <w:separator/>
      </w:r>
    </w:p>
  </w:endnote>
  <w:endnote w:type="continuationSeparator" w:id="0">
    <w:p w:rsidR="00847B36" w:rsidRDefault="00847B36" w:rsidP="00DA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AD" w:rsidRPr="003E1C96" w:rsidRDefault="00847B36" w:rsidP="003E1C96">
    <w:pPr>
      <w:pStyle w:val="Footer"/>
      <w:jc w:val="center"/>
    </w:pPr>
    <w:r>
      <w:fldChar w:fldCharType="begin" w:fldLock="1"/>
    </w:r>
    <w:r>
      <w:instrText xml:space="preserve"> DOCPROPERTY bjFooterEvenPageDocProperty \* MERGEFORMAT </w:instrText>
    </w:r>
    <w:r>
      <w:fldChar w:fldCharType="separate"/>
    </w:r>
    <w:r w:rsidR="003E1C96" w:rsidRPr="003E1C96">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AD" w:rsidRPr="003E1C96" w:rsidRDefault="00847B36" w:rsidP="003E1C96">
    <w:pPr>
      <w:pStyle w:val="Footer"/>
      <w:jc w:val="center"/>
    </w:pPr>
    <w:r>
      <w:fldChar w:fldCharType="begin" w:fldLock="1"/>
    </w:r>
    <w:r>
      <w:instrText xml:space="preserve"> DOCPROPERTY bjFooterBothDocProperty \* MERGEFORMAT </w:instrText>
    </w:r>
    <w:r>
      <w:fldChar w:fldCharType="separate"/>
    </w:r>
    <w:r w:rsidR="003E1C96" w:rsidRPr="003E1C96">
      <w:rPr>
        <w:rFonts w:ascii="Arial" w:hAnsi="Arial" w:cs="Arial"/>
        <w:color w:val="0000FF"/>
        <w:sz w:val="24"/>
      </w:rPr>
      <w:t>OFFICIAL</w:t>
    </w:r>
    <w:r>
      <w:rPr>
        <w:rFonts w:ascii="Arial" w:hAnsi="Arial" w:cs="Arial"/>
        <w:color w:val="0000F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AD" w:rsidRPr="003E1C96" w:rsidRDefault="00847B36" w:rsidP="003E1C96">
    <w:pPr>
      <w:pStyle w:val="Footer"/>
      <w:jc w:val="center"/>
    </w:pPr>
    <w:r>
      <w:fldChar w:fldCharType="begin" w:fldLock="1"/>
    </w:r>
    <w:r>
      <w:instrText xml:space="preserve"> DOCPROPERTY bjFooterFirstPageDocProperty \* MERGEFORMAT </w:instrText>
    </w:r>
    <w:r>
      <w:fldChar w:fldCharType="separate"/>
    </w:r>
    <w:r w:rsidR="003E1C96" w:rsidRPr="003E1C96">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36" w:rsidRDefault="00847B36" w:rsidP="00DA18AD">
      <w:r>
        <w:separator/>
      </w:r>
    </w:p>
  </w:footnote>
  <w:footnote w:type="continuationSeparator" w:id="0">
    <w:p w:rsidR="00847B36" w:rsidRDefault="00847B36" w:rsidP="00DA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AD" w:rsidRDefault="00DA1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AD" w:rsidRDefault="00DA1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AD" w:rsidRDefault="00DA1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03808"/>
    <w:multiLevelType w:val="hybridMultilevel"/>
    <w:tmpl w:val="89B8CE0E"/>
    <w:lvl w:ilvl="0" w:tplc="B9209166">
      <w:start w:val="1"/>
      <w:numFmt w:val="bullet"/>
      <w:lvlText w:val=""/>
      <w:lvlJc w:val="left"/>
      <w:pPr>
        <w:ind w:left="720" w:hanging="360"/>
      </w:pPr>
      <w:rPr>
        <w:rFonts w:ascii="Wingdings" w:hAnsi="Wingdings" w:hint="default"/>
        <w:color w:val="223E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D"/>
    <w:rsid w:val="001D104E"/>
    <w:rsid w:val="003E1C96"/>
    <w:rsid w:val="00847B36"/>
    <w:rsid w:val="008716FA"/>
    <w:rsid w:val="00DA18AD"/>
    <w:rsid w:val="00E72C35"/>
    <w:rsid w:val="00EE3664"/>
    <w:rsid w:val="00F9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DD789-7CC9-43ED-B54B-279B68E0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A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8AD"/>
    <w:pPr>
      <w:tabs>
        <w:tab w:val="center" w:pos="4513"/>
        <w:tab w:val="right" w:pos="9026"/>
      </w:tabs>
    </w:pPr>
  </w:style>
  <w:style w:type="character" w:customStyle="1" w:styleId="HeaderChar">
    <w:name w:val="Header Char"/>
    <w:basedOn w:val="DefaultParagraphFont"/>
    <w:link w:val="Header"/>
    <w:uiPriority w:val="99"/>
    <w:rsid w:val="00DA18AD"/>
  </w:style>
  <w:style w:type="paragraph" w:styleId="Footer">
    <w:name w:val="footer"/>
    <w:basedOn w:val="Normal"/>
    <w:link w:val="FooterChar"/>
    <w:uiPriority w:val="99"/>
    <w:unhideWhenUsed/>
    <w:rsid w:val="00DA18AD"/>
    <w:pPr>
      <w:tabs>
        <w:tab w:val="center" w:pos="4513"/>
        <w:tab w:val="right" w:pos="9026"/>
      </w:tabs>
    </w:pPr>
  </w:style>
  <w:style w:type="character" w:customStyle="1" w:styleId="FooterChar">
    <w:name w:val="Footer Char"/>
    <w:basedOn w:val="DefaultParagraphFont"/>
    <w:link w:val="Footer"/>
    <w:uiPriority w:val="99"/>
    <w:rsid w:val="00DA18AD"/>
  </w:style>
  <w:style w:type="character" w:styleId="Hyperlink">
    <w:name w:val="Hyperlink"/>
    <w:basedOn w:val="DefaultParagraphFont"/>
    <w:uiPriority w:val="99"/>
    <w:semiHidden/>
    <w:unhideWhenUsed/>
    <w:rsid w:val="00DA18AD"/>
    <w:rPr>
      <w:color w:val="0000FF"/>
      <w:u w:val="single"/>
    </w:rPr>
  </w:style>
  <w:style w:type="paragraph" w:styleId="ListParagraph">
    <w:name w:val="List Paragraph"/>
    <w:basedOn w:val="Normal"/>
    <w:uiPriority w:val="34"/>
    <w:qFormat/>
    <w:rsid w:val="00DA18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east.gov.uk/council_and_democracy/your_council/cheshire_east_offices/town_hall_macclesfield.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ela.kowalska@cheshireeas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4DAA86D0-4574-4946-B93C-856B93738F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Tracy</dc:creator>
  <cp:lastModifiedBy>Caroline Whitney</cp:lastModifiedBy>
  <cp:revision>2</cp:revision>
  <dcterms:created xsi:type="dcterms:W3CDTF">2019-09-05T15:51:00Z</dcterms:created>
  <dcterms:modified xsi:type="dcterms:W3CDTF">2019-09-05T15:51:00Z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7ee66492-2a11-4dbf-a5f5-e3fcc5880a91</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dRqHLm6nR9pn/0noy8BceJigqLHiHeBW</vt:lpwstr>
  </property>
</Properties>
</file>