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7CD9" w14:textId="77777777" w:rsidR="00680CA4" w:rsidRDefault="00680CA4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r w:rsidRPr="00680CA4">
        <w:rPr>
          <w:rFonts w:ascii="Open Sans SemiBold" w:hAnsi="Open Sans SemiBold" w:cs="Open Sans SemiBold"/>
          <w:b w:val="0"/>
          <w:color w:val="7030A0"/>
          <w:sz w:val="40"/>
        </w:rPr>
        <w:t xml:space="preserve">Partnership </w:t>
      </w:r>
      <w:r>
        <w:rPr>
          <w:rFonts w:ascii="Open Sans SemiBold" w:hAnsi="Open Sans SemiBold" w:cs="Open Sans SemiBold"/>
          <w:b w:val="0"/>
          <w:color w:val="7030A0"/>
          <w:sz w:val="40"/>
        </w:rPr>
        <w:t>Working</w:t>
      </w:r>
    </w:p>
    <w:p w14:paraId="676D2B60" w14:textId="36BCD368" w:rsidR="001A2309" w:rsidRPr="001A2309" w:rsidRDefault="00680CA4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r w:rsidRPr="00680CA4">
        <w:rPr>
          <w:rFonts w:ascii="Open Sans SemiBold" w:hAnsi="Open Sans SemiBold" w:cs="Open Sans SemiBold"/>
          <w:b w:val="0"/>
          <w:color w:val="7030A0"/>
          <w:sz w:val="40"/>
        </w:rPr>
        <w:t>Points to Consider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DC32AC7" w14:textId="6225F0B1" w:rsidR="001A2309" w:rsidRP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 w:rsidRPr="001A2309">
        <w:rPr>
          <w:rFonts w:ascii="Open Sans Light" w:hAnsi="Open Sans Light" w:cs="Open Sans Light"/>
          <w:b w:val="0"/>
          <w:color w:val="5EADE0"/>
          <w:sz w:val="28"/>
        </w:rPr>
        <w:t xml:space="preserve">Introduction </w:t>
      </w:r>
    </w:p>
    <w:p w14:paraId="334CEFEE" w14:textId="37745F30" w:rsidR="001A2309" w:rsidRDefault="001A2309" w:rsidP="001A2309">
      <w:pPr>
        <w:pStyle w:val="Heading1"/>
        <w:rPr>
          <w:b w:val="0"/>
          <w:sz w:val="24"/>
        </w:rPr>
      </w:pPr>
    </w:p>
    <w:p w14:paraId="4E79D59F" w14:textId="29207A63" w:rsidR="00680CA4" w:rsidRDefault="00680CA4" w:rsidP="001A2309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Partnerships with other organisations </w:t>
      </w:r>
      <w:proofErr w:type="gramStart"/>
      <w:r w:rsidRPr="00680CA4">
        <w:rPr>
          <w:b w:val="0"/>
          <w:sz w:val="24"/>
        </w:rPr>
        <w:t>be</w:t>
      </w:r>
      <w:proofErr w:type="gramEnd"/>
      <w:r w:rsidRPr="00680CA4">
        <w:rPr>
          <w:b w:val="0"/>
          <w:sz w:val="24"/>
        </w:rPr>
        <w:t xml:space="preserve"> they charitable or corporate can be very positive steps for many organisations. However, they are not something to be entered into without due consideration and ensuring that a partnership is the best way forward for your organisation.</w:t>
      </w:r>
    </w:p>
    <w:p w14:paraId="330506CF" w14:textId="77777777" w:rsidR="00680CA4" w:rsidRPr="001A2309" w:rsidRDefault="00680CA4" w:rsidP="001A2309">
      <w:pPr>
        <w:pStyle w:val="Heading1"/>
        <w:rPr>
          <w:b w:val="0"/>
          <w:sz w:val="24"/>
        </w:rPr>
      </w:pPr>
    </w:p>
    <w:p w14:paraId="492A37F9" w14:textId="38DB9304" w:rsidR="00680CA4" w:rsidRPr="001A2309" w:rsidRDefault="00680CA4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Questions to ask…</w:t>
      </w:r>
    </w:p>
    <w:p w14:paraId="7AA28DE3" w14:textId="77777777" w:rsidR="00680CA4" w:rsidRDefault="00680CA4" w:rsidP="00680CA4">
      <w:pPr>
        <w:pStyle w:val="Heading1"/>
        <w:rPr>
          <w:b w:val="0"/>
          <w:sz w:val="24"/>
        </w:rPr>
      </w:pPr>
    </w:p>
    <w:p w14:paraId="5304BF48" w14:textId="7C186223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Consider the following points before entering into any form of partnership: </w:t>
      </w:r>
    </w:p>
    <w:p w14:paraId="782B1800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2844B8F4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What do you want to receive/benefit from in the partnership? </w:t>
      </w:r>
    </w:p>
    <w:p w14:paraId="6F783357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7156947A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What can you offer in the partnership? </w:t>
      </w:r>
    </w:p>
    <w:p w14:paraId="218B0089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6CA0571E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Is your Board behind the partnership? </w:t>
      </w:r>
    </w:p>
    <w:p w14:paraId="5E3B0173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18B373AB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What risks are associated with this partnership? Ensure you carry out a risk assessment. </w:t>
      </w:r>
    </w:p>
    <w:p w14:paraId="37692743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5813FB66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Identify potential conflicts of interest. </w:t>
      </w:r>
    </w:p>
    <w:p w14:paraId="11A04B87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4D7E3ADB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Is your partner organisation financially secure? </w:t>
      </w:r>
    </w:p>
    <w:p w14:paraId="7EA4C1F7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11B21BD7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Does your partner organisation have everything in place e.g. insurance, robust policies etc.? </w:t>
      </w:r>
    </w:p>
    <w:p w14:paraId="78E2CB5D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2FA09AD5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How will you ensure you comply with data protection laws if having to share personal data between the partners? </w:t>
      </w:r>
    </w:p>
    <w:p w14:paraId="3F60B45F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7BF475ED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Clearly identify roles and responsibilities of each partner? </w:t>
      </w:r>
    </w:p>
    <w:p w14:paraId="6C5D07FF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4808A810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If you are partnering over a project, which organisation is taking the lead on that project? </w:t>
      </w:r>
    </w:p>
    <w:p w14:paraId="0F245358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7F9E0F29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Do the values/ethics of the partner organisation complement your own values/ethics? </w:t>
      </w:r>
    </w:p>
    <w:p w14:paraId="6DB8A0F0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5F02F991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Would partnering with this organisation enhance or negatively impact your reputation? </w:t>
      </w:r>
      <w:proofErr w:type="spellStart"/>
      <w:r w:rsidRPr="00680CA4">
        <w:rPr>
          <w:b w:val="0"/>
          <w:sz w:val="24"/>
        </w:rPr>
        <w:t>E.g</w:t>
      </w:r>
      <w:proofErr w:type="spellEnd"/>
      <w:r w:rsidRPr="00680CA4">
        <w:rPr>
          <w:b w:val="0"/>
          <w:sz w:val="24"/>
        </w:rPr>
        <w:t xml:space="preserve"> if you were an alcoholic support group, should you partner with a company that sells alcohol? </w:t>
      </w:r>
    </w:p>
    <w:p w14:paraId="102D1C8D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2DACFDC7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How will you share resources? </w:t>
      </w:r>
    </w:p>
    <w:p w14:paraId="609089BE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24011EAF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How will you jointly monitor/quality check a project? </w:t>
      </w:r>
    </w:p>
    <w:p w14:paraId="5A02DF30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3B391672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When the partnership comes to an end – who will own intellectual property, items such as computers (if purchased for a particular project) </w:t>
      </w:r>
      <w:proofErr w:type="spellStart"/>
      <w:r w:rsidRPr="00680CA4">
        <w:rPr>
          <w:b w:val="0"/>
          <w:sz w:val="24"/>
        </w:rPr>
        <w:t>etc</w:t>
      </w:r>
      <w:proofErr w:type="spellEnd"/>
      <w:r w:rsidRPr="00680CA4">
        <w:rPr>
          <w:b w:val="0"/>
          <w:sz w:val="24"/>
        </w:rPr>
        <w:t xml:space="preserve">…..? </w:t>
      </w:r>
    </w:p>
    <w:p w14:paraId="181EDD5F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731F43B3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What steps need putting in place should relationships within the partnership start to fall apart? </w:t>
      </w:r>
    </w:p>
    <w:p w14:paraId="11752117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55833AF5" w14:textId="77777777" w:rsidR="00680CA4" w:rsidRPr="00680CA4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 xml:space="preserve">* How will you end a partnership early? Can you terminate the partnership early? </w:t>
      </w:r>
    </w:p>
    <w:p w14:paraId="2679AD69" w14:textId="77777777" w:rsidR="00680CA4" w:rsidRPr="00680CA4" w:rsidRDefault="00680CA4" w:rsidP="00680CA4">
      <w:pPr>
        <w:pStyle w:val="Heading1"/>
        <w:rPr>
          <w:b w:val="0"/>
          <w:sz w:val="24"/>
        </w:rPr>
      </w:pPr>
    </w:p>
    <w:p w14:paraId="790CD476" w14:textId="60A27208" w:rsidR="00680CA4" w:rsidRDefault="00680CA4" w:rsidP="00680CA4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Partnership Agreement</w:t>
      </w:r>
    </w:p>
    <w:p w14:paraId="52FD98D6" w14:textId="77777777" w:rsidR="00680CA4" w:rsidRDefault="00680CA4" w:rsidP="00680CA4">
      <w:pPr>
        <w:pStyle w:val="Heading1"/>
        <w:rPr>
          <w:b w:val="0"/>
          <w:sz w:val="24"/>
        </w:rPr>
      </w:pPr>
    </w:p>
    <w:p w14:paraId="6BF8B203" w14:textId="77777777" w:rsidR="00DD533C" w:rsidRDefault="00680CA4" w:rsidP="00680CA4">
      <w:pPr>
        <w:pStyle w:val="Heading1"/>
        <w:rPr>
          <w:b w:val="0"/>
          <w:sz w:val="24"/>
        </w:rPr>
      </w:pPr>
      <w:r w:rsidRPr="00680CA4">
        <w:rPr>
          <w:b w:val="0"/>
          <w:sz w:val="24"/>
        </w:rPr>
        <w:t>A written partnership agreement can help avoid potential misunderstandings.</w:t>
      </w:r>
      <w:r>
        <w:rPr>
          <w:b w:val="0"/>
          <w:sz w:val="24"/>
        </w:rPr>
        <w:t xml:space="preserve"> It should be drawn up and agreed by both parties before work begins on a shared project. </w:t>
      </w:r>
    </w:p>
    <w:p w14:paraId="1B171650" w14:textId="77777777" w:rsidR="00DD533C" w:rsidRDefault="00DD533C" w:rsidP="00680CA4">
      <w:pPr>
        <w:pStyle w:val="Heading1"/>
        <w:rPr>
          <w:b w:val="0"/>
          <w:sz w:val="24"/>
        </w:rPr>
      </w:pPr>
    </w:p>
    <w:p w14:paraId="22CB8B0C" w14:textId="34E1B237" w:rsidR="00680CA4" w:rsidRPr="001A2309" w:rsidRDefault="00680CA4" w:rsidP="00680CA4">
      <w:pPr>
        <w:pStyle w:val="Heading1"/>
        <w:rPr>
          <w:b w:val="0"/>
          <w:sz w:val="24"/>
        </w:rPr>
      </w:pPr>
      <w:r>
        <w:rPr>
          <w:b w:val="0"/>
          <w:sz w:val="24"/>
        </w:rPr>
        <w:t>Partnership agreements can indicate responsibilities for KPIs and targets, and what the consequences are for fail</w:t>
      </w:r>
      <w:r w:rsidR="00DD533C">
        <w:rPr>
          <w:b w:val="0"/>
          <w:sz w:val="24"/>
        </w:rPr>
        <w:t>u</w:t>
      </w:r>
      <w:r>
        <w:rPr>
          <w:b w:val="0"/>
          <w:sz w:val="24"/>
        </w:rPr>
        <w:t xml:space="preserve">re to meet these. A partnership agreement can also include a payment schedule, </w:t>
      </w:r>
      <w:r w:rsidR="00DD533C">
        <w:rPr>
          <w:b w:val="0"/>
          <w:sz w:val="24"/>
        </w:rPr>
        <w:t>complaints processes and an exit strategy</w:t>
      </w:r>
    </w:p>
    <w:sectPr w:rsidR="00680CA4" w:rsidRPr="001A2309" w:rsidSect="00DD53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96E0" w14:textId="77777777" w:rsidR="0034382B" w:rsidRDefault="0034382B" w:rsidP="00B325FD">
      <w:r>
        <w:separator/>
      </w:r>
    </w:p>
  </w:endnote>
  <w:endnote w:type="continuationSeparator" w:id="0">
    <w:p w14:paraId="3545AC72" w14:textId="77777777" w:rsidR="0034382B" w:rsidRDefault="0034382B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DD533C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1405" w14:textId="4D6B3BA7" w:rsidR="0034382B" w:rsidRPr="001A2309" w:rsidRDefault="001A230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DD533C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DD533C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ED46" w14:textId="26202A9C" w:rsidR="0034382B" w:rsidRPr="001A2309" w:rsidRDefault="00DD533C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DD533C">
      <w:rPr>
        <w:rFonts w:ascii="Roboto Light" w:hAnsi="Roboto Light"/>
        <w:color w:val="auto"/>
        <w:sz w:val="20"/>
      </w:rPr>
      <w:t xml:space="preserve">Partnership working                  </w:t>
    </w:r>
    <w:r w:rsidRPr="00DD533C">
      <w:rPr>
        <w:rFonts w:ascii="Roboto Light" w:hAnsi="Roboto Light"/>
        <w:color w:val="auto"/>
        <w:sz w:val="20"/>
      </w:rPr>
      <w:tab/>
      <w:t>Last Reviewed: April 2018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0181" w14:textId="77777777" w:rsidR="0034382B" w:rsidRDefault="0034382B" w:rsidP="00B325FD">
      <w:r>
        <w:separator/>
      </w:r>
    </w:p>
  </w:footnote>
  <w:footnote w:type="continuationSeparator" w:id="0">
    <w:p w14:paraId="5FF98832" w14:textId="77777777" w:rsidR="0034382B" w:rsidRDefault="0034382B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2E9CDF6E" w:rsidR="0034382B" w:rsidRDefault="00DD533C">
    <w:pPr>
      <w:pStyle w:val="Header"/>
    </w:pPr>
    <w:r>
      <w:rPr>
        <w:noProof/>
      </w:rPr>
      <w:pict w14:anchorId="4D46C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3" o:spid="_x0000_s1026" type="#_x0000_t136" style="position:absolute;margin-left:0;margin-top:0;width:480.6pt;height:20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783D" w14:textId="2BC7A4CA" w:rsidR="001A2309" w:rsidRDefault="00DD533C">
    <w:pPr>
      <w:pStyle w:val="Header"/>
    </w:pPr>
    <w:bookmarkStart w:id="0" w:name="_GoBack"/>
    <w:bookmarkEnd w:id="0"/>
    <w:r>
      <w:rPr>
        <w:noProof/>
      </w:rPr>
      <w:pict w14:anchorId="7F138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4" o:spid="_x0000_s1027" type="#_x0000_t136" style="position:absolute;margin-left:0;margin-top:0;width:480.6pt;height:20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69D2AC7" w:rsidR="0034382B" w:rsidRDefault="00DD533C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</w:rPr>
            <w:pict w14:anchorId="240BE0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74849812" o:spid="_x0000_s1025" type="#_x0000_t136" style="position:absolute;left:0;text-align:left;margin-left:0;margin-top:0;width:480.6pt;height:205.9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Open Sans SemiBold&quot;;font-size:1pt" string="SAMPLE"/>
                <w10:wrap anchorx="margin" anchory="margin"/>
              </v:shape>
            </w:pict>
          </w:r>
          <w:r w:rsidR="0034382B"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18491C"/>
    <w:rsid w:val="00184A4B"/>
    <w:rsid w:val="001A2309"/>
    <w:rsid w:val="001B520D"/>
    <w:rsid w:val="001D0788"/>
    <w:rsid w:val="00293693"/>
    <w:rsid w:val="0034382B"/>
    <w:rsid w:val="004B523C"/>
    <w:rsid w:val="005057F7"/>
    <w:rsid w:val="00634880"/>
    <w:rsid w:val="00680CA4"/>
    <w:rsid w:val="006D3F87"/>
    <w:rsid w:val="007967DE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E0043"/>
    <w:rsid w:val="00CE4675"/>
    <w:rsid w:val="00D36499"/>
    <w:rsid w:val="00D57162"/>
    <w:rsid w:val="00DD533C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14:paraId="4CB88976" w14:textId="77777777"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14:paraId="4CB88977" w14:textId="77777777"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14:paraId="4CB88978" w14:textId="77777777"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1d6b99-d57d-49b9-8f83-287a2f6c8a63"/>
    <ds:schemaRef ds:uri="http://purl.org/dc/elements/1.1/"/>
    <ds:schemaRef ds:uri="e0292a7f-59be-43db-b41b-df7de562ea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D0C9D-EE3E-4ECA-9E1F-A64AE7D6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Suzy</cp:lastModifiedBy>
  <cp:revision>2</cp:revision>
  <cp:lastPrinted>2017-09-28T14:38:00Z</cp:lastPrinted>
  <dcterms:created xsi:type="dcterms:W3CDTF">2018-05-02T16:56:00Z</dcterms:created>
  <dcterms:modified xsi:type="dcterms:W3CDTF">2018-05-02T16:56:00Z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