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51FE6" w:rsidR="00851FE6" w:rsidP="00851FE6" w:rsidRDefault="00851FE6" w14:paraId="71DD52AB" w14:textId="745F3FB2">
      <w:r w:rsidRPr="00851FE6">
        <w:t xml:space="preserve">GUIDANCE FOR </w:t>
      </w:r>
      <w:r w:rsidR="00595156">
        <w:t xml:space="preserve">VOLUNTEER DRIVER SCHEMES DURING THE CORONAVIRUS PANDEMIC </w:t>
      </w:r>
    </w:p>
    <w:p w:rsidRPr="00851FE6" w:rsidR="00851FE6" w:rsidP="00851FE6" w:rsidRDefault="00851FE6" w14:paraId="52B95C16" w14:textId="77777777">
      <w:pPr>
        <w:spacing w:after="160" w:line="259" w:lineRule="auto"/>
        <w:jc w:val="center"/>
        <w:rPr>
          <w:rFonts w:ascii="Open Sans Light" w:hAnsi="Open Sans Light" w:eastAsia="Calibri" w:cs="Open Sans Light"/>
          <w:b/>
          <w:bCs/>
          <w:color w:val="auto"/>
          <w:sz w:val="28"/>
          <w:szCs w:val="28"/>
          <w:u w:val="single"/>
        </w:rPr>
      </w:pPr>
    </w:p>
    <w:p w:rsidRPr="00195B4D" w:rsidR="00851FE6" w:rsidP="00CA0E0C" w:rsidRDefault="00CA0E0C" w14:paraId="479597B0" w14:textId="38705972">
      <w:pPr>
        <w:spacing w:after="160" w:line="259" w:lineRule="auto"/>
        <w:rPr>
          <w:rFonts w:ascii="Arial" w:hAnsi="Arial" w:eastAsia="Calibri" w:cs="Arial"/>
          <w:color w:val="auto"/>
          <w:sz w:val="22"/>
          <w:szCs w:val="22"/>
        </w:rPr>
      </w:pPr>
      <w:r w:rsidRPr="1EE321EF" w:rsidR="00CA0E0C">
        <w:rPr>
          <w:rFonts w:ascii="Arial" w:hAnsi="Arial" w:eastAsia="Calibri" w:cs="Arial"/>
          <w:color w:val="auto"/>
          <w:sz w:val="22"/>
          <w:szCs w:val="22"/>
        </w:rPr>
        <w:t xml:space="preserve">There are many people who do not have access to their own transport, and their normal support structure may not be in place but still need to get to urgent or emergency appointments. Volunteer drivers can help with this, however, during the coronavirus pandemic, this </w:t>
      </w:r>
      <w:r w:rsidRPr="1EE321EF" w:rsidR="77D73A17">
        <w:rPr>
          <w:rFonts w:ascii="Arial" w:hAnsi="Arial" w:eastAsia="Calibri" w:cs="Arial"/>
          <w:color w:val="auto"/>
          <w:sz w:val="22"/>
          <w:szCs w:val="22"/>
        </w:rPr>
        <w:t>activity</w:t>
      </w:r>
      <w:r w:rsidRPr="1EE321EF" w:rsidR="00CA0E0C">
        <w:rPr>
          <w:rFonts w:ascii="Arial" w:hAnsi="Arial" w:eastAsia="Calibri" w:cs="Arial"/>
          <w:color w:val="auto"/>
          <w:sz w:val="22"/>
          <w:szCs w:val="22"/>
        </w:rPr>
        <w:t xml:space="preserve"> needs to be properly risk assessed, as it will break social distancing rules and put both drivers and passengers at greater risk of catching coronavirus.</w:t>
      </w:r>
    </w:p>
    <w:p w:rsidR="00195B4D" w:rsidP="00851FE6" w:rsidRDefault="00195B4D" w14:paraId="50CC9C8A" w14:textId="77777777">
      <w:pPr>
        <w:pStyle w:val="NoSpacing"/>
        <w:rPr>
          <w:rFonts w:ascii="Arial" w:hAnsi="Arial" w:cs="Arial"/>
          <w:sz w:val="22"/>
          <w:szCs w:val="22"/>
        </w:rPr>
      </w:pPr>
    </w:p>
    <w:p w:rsidRPr="00195B4D" w:rsidR="00851FE6" w:rsidP="00851FE6" w:rsidRDefault="00851FE6" w14:paraId="1747F98E" w14:textId="08920A30">
      <w:pPr>
        <w:pStyle w:val="NoSpacing"/>
        <w:rPr>
          <w:rFonts w:ascii="Arial" w:hAnsi="Arial" w:cs="Arial"/>
          <w:sz w:val="22"/>
          <w:szCs w:val="22"/>
        </w:rPr>
      </w:pPr>
      <w:r w:rsidRPr="00195B4D">
        <w:rPr>
          <w:rFonts w:ascii="Arial" w:hAnsi="Arial" w:cs="Arial"/>
          <w:sz w:val="22"/>
          <w:szCs w:val="22"/>
        </w:rPr>
        <w:t xml:space="preserve">Recruitment </w:t>
      </w:r>
      <w:r w:rsidRPr="00195B4D" w:rsidR="00A67240">
        <w:rPr>
          <w:rFonts w:ascii="Arial" w:hAnsi="Arial" w:cs="Arial"/>
          <w:sz w:val="22"/>
          <w:szCs w:val="22"/>
        </w:rPr>
        <w:t xml:space="preserve">and retention </w:t>
      </w:r>
      <w:r w:rsidRPr="00195B4D">
        <w:rPr>
          <w:rFonts w:ascii="Arial" w:hAnsi="Arial" w:cs="Arial"/>
          <w:sz w:val="22"/>
          <w:szCs w:val="22"/>
        </w:rPr>
        <w:t xml:space="preserve">of </w:t>
      </w:r>
      <w:r w:rsidR="00595156">
        <w:rPr>
          <w:rFonts w:ascii="Arial" w:hAnsi="Arial" w:cs="Arial"/>
          <w:sz w:val="22"/>
          <w:szCs w:val="22"/>
        </w:rPr>
        <w:t>volunteer drivers</w:t>
      </w:r>
    </w:p>
    <w:p w:rsidRPr="00195B4D" w:rsidR="0093441B" w:rsidP="1EE321EF" w:rsidRDefault="0093441B" w14:paraId="25E48179" w14:textId="05C35974">
      <w:pPr>
        <w:pStyle w:val="ListParagraph"/>
        <w:numPr>
          <w:ilvl w:val="0"/>
          <w:numId w:val="9"/>
        </w:numPr>
        <w:rPr>
          <w:rFonts w:ascii="Arial" w:hAnsi="Arial" w:cs="Arial"/>
          <w:color w:val="auto"/>
          <w:sz w:val="22"/>
          <w:szCs w:val="22"/>
        </w:rPr>
      </w:pPr>
      <w:r w:rsidRPr="1EE321EF" w:rsidR="0093441B">
        <w:rPr>
          <w:rFonts w:ascii="Arial" w:hAnsi="Arial" w:cs="Arial"/>
          <w:color w:val="auto"/>
          <w:sz w:val="22"/>
          <w:szCs w:val="22"/>
        </w:rPr>
        <w:t xml:space="preserve">Volunteers should be aged under 70, and confirm that they have no underlying health conditions </w:t>
      </w:r>
      <w:r w:rsidRPr="1EE321EF" w:rsidR="5C9D9CDD">
        <w:rPr>
          <w:rFonts w:ascii="Arial" w:hAnsi="Arial" w:cs="Arial"/>
          <w:color w:val="auto"/>
          <w:sz w:val="22"/>
          <w:szCs w:val="22"/>
        </w:rPr>
        <w:t xml:space="preserve">that they are aware of </w:t>
      </w:r>
      <w:r w:rsidRPr="1EE321EF" w:rsidR="0093441B">
        <w:rPr>
          <w:rFonts w:ascii="Arial" w:hAnsi="Arial" w:cs="Arial"/>
          <w:color w:val="auto"/>
          <w:sz w:val="22"/>
          <w:szCs w:val="22"/>
        </w:rPr>
        <w:t>which make them vulnerable to coronavirus</w:t>
      </w:r>
    </w:p>
    <w:p w:rsidR="00851FE6" w:rsidP="00195B4D" w:rsidRDefault="00A67240" w14:paraId="3F3D86FD" w14:textId="1F939205">
      <w:pPr>
        <w:pStyle w:val="ListParagraph"/>
        <w:numPr>
          <w:ilvl w:val="0"/>
          <w:numId w:val="9"/>
        </w:numPr>
        <w:rPr>
          <w:rFonts w:ascii="Arial" w:hAnsi="Arial" w:cs="Arial"/>
          <w:color w:val="auto"/>
          <w:sz w:val="22"/>
        </w:rPr>
      </w:pPr>
      <w:r w:rsidRPr="00195B4D">
        <w:rPr>
          <w:rFonts w:ascii="Arial" w:hAnsi="Arial" w:cs="Arial"/>
          <w:color w:val="auto"/>
          <w:sz w:val="22"/>
        </w:rPr>
        <w:t>Ask volunteers to complete an application form</w:t>
      </w:r>
      <w:r w:rsidRPr="00195B4D" w:rsidR="3D8DF807">
        <w:rPr>
          <w:rFonts w:ascii="Arial" w:hAnsi="Arial" w:cs="Arial"/>
          <w:color w:val="auto"/>
          <w:sz w:val="22"/>
        </w:rPr>
        <w:t xml:space="preserve"> a</w:t>
      </w:r>
      <w:r w:rsidRPr="00195B4D">
        <w:rPr>
          <w:rFonts w:ascii="Arial" w:hAnsi="Arial" w:cs="Arial"/>
          <w:color w:val="auto"/>
          <w:sz w:val="22"/>
        </w:rPr>
        <w:t>nd check their I.D</w:t>
      </w:r>
    </w:p>
    <w:p w:rsidRPr="00195B4D" w:rsidR="00A67240" w:rsidP="00195B4D" w:rsidRDefault="00A67240" w14:paraId="771259BB" w14:textId="7936DCB1">
      <w:pPr>
        <w:pStyle w:val="ListParagraph"/>
        <w:numPr>
          <w:ilvl w:val="0"/>
          <w:numId w:val="9"/>
        </w:numPr>
        <w:rPr>
          <w:rFonts w:ascii="Arial" w:hAnsi="Arial" w:cs="Arial"/>
          <w:b/>
          <w:color w:val="auto"/>
          <w:sz w:val="22"/>
        </w:rPr>
      </w:pPr>
      <w:r w:rsidRPr="00195B4D">
        <w:rPr>
          <w:rFonts w:ascii="Arial" w:hAnsi="Arial" w:cs="Arial"/>
          <w:color w:val="auto"/>
          <w:sz w:val="22"/>
        </w:rPr>
        <w:t>Ensure that you take up references, ideally 2</w:t>
      </w:r>
      <w:r w:rsidR="00595156">
        <w:rPr>
          <w:rFonts w:ascii="Arial" w:hAnsi="Arial" w:cs="Arial"/>
          <w:color w:val="auto"/>
          <w:sz w:val="22"/>
        </w:rPr>
        <w:t>, mentioning the role that the volunteer will be doing</w:t>
      </w:r>
    </w:p>
    <w:p w:rsidR="00851FE6" w:rsidP="00195B4D" w:rsidRDefault="00851FE6" w14:paraId="36707FE9" w14:textId="795B7407">
      <w:pPr>
        <w:pStyle w:val="ListParagraph"/>
        <w:numPr>
          <w:ilvl w:val="0"/>
          <w:numId w:val="9"/>
        </w:numPr>
        <w:rPr>
          <w:rFonts w:ascii="Arial" w:hAnsi="Arial" w:cs="Arial"/>
          <w:color w:val="auto"/>
          <w:sz w:val="22"/>
        </w:rPr>
      </w:pPr>
      <w:r w:rsidRPr="00195B4D">
        <w:rPr>
          <w:rFonts w:ascii="Arial" w:hAnsi="Arial" w:cs="Arial"/>
          <w:color w:val="auto"/>
          <w:sz w:val="22"/>
        </w:rPr>
        <w:t>Check these references carefully, ensuring that names and dates of birth correlate with the information you were originally given</w:t>
      </w:r>
    </w:p>
    <w:p w:rsidR="00595156" w:rsidP="00195B4D" w:rsidRDefault="00595156" w14:paraId="447F1C5D" w14:textId="302896BD">
      <w:pPr>
        <w:pStyle w:val="ListParagraph"/>
        <w:numPr>
          <w:ilvl w:val="0"/>
          <w:numId w:val="9"/>
        </w:numPr>
        <w:rPr>
          <w:rFonts w:ascii="Arial" w:hAnsi="Arial" w:cs="Arial"/>
          <w:color w:val="auto"/>
          <w:sz w:val="22"/>
        </w:rPr>
      </w:pPr>
      <w:r>
        <w:rPr>
          <w:rFonts w:ascii="Arial" w:hAnsi="Arial" w:cs="Arial"/>
          <w:color w:val="auto"/>
          <w:sz w:val="22"/>
        </w:rPr>
        <w:t>Check that ID matches the person – through video call or a ‘selfie’ holding the ID, check that the address correlates with that on the application form</w:t>
      </w:r>
    </w:p>
    <w:p w:rsidRPr="00595156" w:rsidR="00595156" w:rsidP="00595156" w:rsidRDefault="00595156" w14:paraId="5FA3DE3B" w14:textId="4D74F01B">
      <w:pPr>
        <w:pStyle w:val="ListParagraph"/>
        <w:numPr>
          <w:ilvl w:val="0"/>
          <w:numId w:val="9"/>
        </w:numPr>
        <w:rPr>
          <w:rFonts w:ascii="Arial" w:hAnsi="Arial" w:cs="Arial"/>
          <w:color w:val="auto"/>
          <w:sz w:val="22"/>
        </w:rPr>
      </w:pPr>
      <w:r>
        <w:rPr>
          <w:rFonts w:ascii="Arial" w:hAnsi="Arial" w:cs="Arial"/>
          <w:color w:val="auto"/>
          <w:sz w:val="22"/>
        </w:rPr>
        <w:t>Ensure that you see the volunteer’s drivers licenses to check it is valid</w:t>
      </w:r>
    </w:p>
    <w:p w:rsidRPr="00195B4D" w:rsidR="00A67240" w:rsidP="00195B4D" w:rsidRDefault="00851FE6" w14:paraId="2C9A447F" w14:textId="40A8BC64">
      <w:pPr>
        <w:pStyle w:val="ListParagraph"/>
        <w:numPr>
          <w:ilvl w:val="0"/>
          <w:numId w:val="9"/>
        </w:numPr>
        <w:rPr>
          <w:rFonts w:ascii="Arial" w:hAnsi="Arial" w:cs="Arial"/>
          <w:color w:val="auto"/>
          <w:sz w:val="22"/>
        </w:rPr>
      </w:pPr>
      <w:r w:rsidRPr="00195B4D">
        <w:rPr>
          <w:rFonts w:ascii="Arial" w:hAnsi="Arial" w:cs="Arial"/>
          <w:color w:val="auto"/>
          <w:sz w:val="22"/>
        </w:rPr>
        <w:t>Ask prospective volunteers to declare any unspent convictions</w:t>
      </w:r>
    </w:p>
    <w:p w:rsidRPr="00195B4D" w:rsidR="00851FE6" w:rsidP="00195B4D" w:rsidRDefault="00A67240" w14:paraId="2054C9F6" w14:textId="608091BE">
      <w:pPr>
        <w:pStyle w:val="ListParagraph"/>
        <w:numPr>
          <w:ilvl w:val="0"/>
          <w:numId w:val="9"/>
        </w:numPr>
        <w:rPr>
          <w:rFonts w:ascii="Arial" w:hAnsi="Arial" w:cs="Arial"/>
          <w:color w:val="auto"/>
          <w:sz w:val="22"/>
        </w:rPr>
      </w:pPr>
      <w:r w:rsidRPr="00195B4D">
        <w:rPr>
          <w:rFonts w:ascii="Arial" w:hAnsi="Arial" w:cs="Arial"/>
          <w:color w:val="auto"/>
          <w:sz w:val="22"/>
        </w:rPr>
        <w:t>Ask</w:t>
      </w:r>
      <w:r w:rsidRPr="00195B4D" w:rsidR="00851FE6">
        <w:rPr>
          <w:rFonts w:ascii="Arial" w:hAnsi="Arial" w:cs="Arial"/>
          <w:color w:val="auto"/>
          <w:sz w:val="22"/>
        </w:rPr>
        <w:t xml:space="preserve"> volunteers to sign a volunteer agreement before starting</w:t>
      </w:r>
    </w:p>
    <w:p w:rsidRPr="00195B4D" w:rsidR="00A67240" w:rsidP="44E8A934" w:rsidRDefault="00A67240" w14:paraId="39606F2F" w14:textId="378A1795">
      <w:pPr>
        <w:pStyle w:val="ListParagraph"/>
        <w:numPr>
          <w:ilvl w:val="0"/>
          <w:numId w:val="9"/>
        </w:numPr>
        <w:rPr>
          <w:rFonts w:ascii="Arial" w:hAnsi="Arial" w:cs="Arial"/>
          <w:b w:val="1"/>
          <w:bCs w:val="1"/>
          <w:color w:val="auto"/>
          <w:sz w:val="22"/>
          <w:szCs w:val="22"/>
        </w:rPr>
      </w:pPr>
      <w:r w:rsidRPr="44E8A934" w:rsidR="00A67240">
        <w:rPr>
          <w:rFonts w:ascii="Arial" w:hAnsi="Arial" w:cs="Arial"/>
          <w:color w:val="auto"/>
          <w:sz w:val="22"/>
          <w:szCs w:val="22"/>
        </w:rPr>
        <w:t>Provide volunteers with a ‘line manager’ who has regular phone calls with them to offer support and guidance</w:t>
      </w:r>
    </w:p>
    <w:p w:rsidR="56AC8986" w:rsidP="44E8A934" w:rsidRDefault="56AC8986" w14:paraId="3D021F78" w14:textId="3830FB72">
      <w:pPr>
        <w:pStyle w:val="ListParagraph"/>
        <w:numPr>
          <w:ilvl w:val="0"/>
          <w:numId w:val="9"/>
        </w:numPr>
        <w:rPr>
          <w:b w:val="1"/>
          <w:bCs w:val="1"/>
          <w:color w:val="auto"/>
          <w:sz w:val="22"/>
          <w:szCs w:val="22"/>
        </w:rPr>
      </w:pPr>
      <w:r w:rsidRPr="44E8A934" w:rsidR="56AC8986">
        <w:rPr>
          <w:rFonts w:ascii="Arial" w:hAnsi="Arial" w:cs="Arial"/>
          <w:color w:val="auto"/>
          <w:sz w:val="22"/>
          <w:szCs w:val="22"/>
        </w:rPr>
        <w:t>Be clear about what volunteer expenses will be paid, i</w:t>
      </w:r>
      <w:r w:rsidRPr="44E8A934" w:rsidR="56AC8986">
        <w:rPr>
          <w:rFonts w:ascii="Arial" w:hAnsi="Arial" w:cs="Arial"/>
          <w:color w:val="auto"/>
          <w:sz w:val="22"/>
          <w:szCs w:val="22"/>
        </w:rPr>
        <w:t>.e.</w:t>
      </w:r>
      <w:r w:rsidRPr="44E8A934" w:rsidR="56AC8986">
        <w:rPr>
          <w:rFonts w:ascii="Arial" w:hAnsi="Arial" w:cs="Arial"/>
          <w:color w:val="auto"/>
          <w:sz w:val="22"/>
          <w:szCs w:val="22"/>
        </w:rPr>
        <w:t xml:space="preserve"> mileage and parking out of pocket expenses</w:t>
      </w:r>
    </w:p>
    <w:p w:rsidRPr="00195B4D" w:rsidR="00A67240" w:rsidP="00195B4D" w:rsidRDefault="00A67240" w14:paraId="1516E0B4" w14:textId="77777777">
      <w:pPr>
        <w:rPr>
          <w:rFonts w:ascii="Arial" w:hAnsi="Arial" w:cs="Arial"/>
          <w:color w:val="auto"/>
          <w:sz w:val="22"/>
        </w:rPr>
      </w:pPr>
    </w:p>
    <w:p w:rsidRPr="00195B4D" w:rsidR="00595156" w:rsidP="00595156" w:rsidRDefault="00595156" w14:paraId="3C1B0DD8" w14:textId="77600D55">
      <w:pPr>
        <w:pStyle w:val="NoSpacing"/>
        <w:rPr>
          <w:rFonts w:ascii="Arial" w:hAnsi="Arial" w:cs="Arial"/>
          <w:sz w:val="22"/>
          <w:szCs w:val="22"/>
        </w:rPr>
      </w:pPr>
      <w:r>
        <w:rPr>
          <w:rFonts w:ascii="Arial" w:hAnsi="Arial" w:cs="Arial"/>
          <w:sz w:val="22"/>
          <w:szCs w:val="22"/>
        </w:rPr>
        <w:t>Vehicle Checks</w:t>
      </w:r>
    </w:p>
    <w:p w:rsidR="00595156" w:rsidP="00595156" w:rsidRDefault="00595156" w14:paraId="6D184E46" w14:textId="08DCC06D">
      <w:pPr>
        <w:pStyle w:val="ListParagraph"/>
        <w:numPr>
          <w:ilvl w:val="0"/>
          <w:numId w:val="9"/>
        </w:numPr>
        <w:rPr>
          <w:rFonts w:ascii="Arial" w:hAnsi="Arial" w:cs="Arial"/>
          <w:color w:val="auto"/>
          <w:sz w:val="22"/>
        </w:rPr>
      </w:pPr>
      <w:r>
        <w:rPr>
          <w:rFonts w:ascii="Arial" w:hAnsi="Arial" w:cs="Arial"/>
          <w:color w:val="auto"/>
          <w:sz w:val="22"/>
        </w:rPr>
        <w:t xml:space="preserve">Ask volunteers to confirm they have adequate insurance in place and ask to see their insurance certificate. </w:t>
      </w:r>
    </w:p>
    <w:p w:rsidRPr="00595156" w:rsidR="00595156" w:rsidP="1EE321EF" w:rsidRDefault="00595156" w14:paraId="17A2B7A4" w14:textId="2A462F95">
      <w:pPr>
        <w:pStyle w:val="ListParagraph"/>
        <w:numPr>
          <w:ilvl w:val="0"/>
          <w:numId w:val="9"/>
        </w:numPr>
        <w:rPr>
          <w:rFonts w:ascii="Arial" w:hAnsi="Arial" w:eastAsia="Arial" w:cs="Arial" w:asciiTheme="minorAscii" w:hAnsiTheme="minorAscii" w:eastAsiaTheme="minorAscii" w:cstheme="minorAscii"/>
          <w:color w:val="auto"/>
          <w:sz w:val="22"/>
          <w:szCs w:val="22"/>
        </w:rPr>
      </w:pPr>
      <w:r w:rsidRPr="1EE321EF" w:rsidR="00595156">
        <w:rPr>
          <w:rFonts w:ascii="Arial" w:hAnsi="Arial" w:cs="Arial"/>
          <w:color w:val="auto"/>
          <w:sz w:val="22"/>
          <w:szCs w:val="22"/>
        </w:rPr>
        <w:t xml:space="preserve">Check that the vehicle is roadworthy – look up the number plate on </w:t>
      </w:r>
      <w:hyperlink r:id="R56a76470a578415b">
        <w:r w:rsidRPr="1EE321EF" w:rsidR="027A5862">
          <w:rPr>
            <w:rStyle w:val="Hyperlink"/>
            <w:rFonts w:ascii="Arial" w:hAnsi="Arial" w:cs="Arial"/>
            <w:color w:val="auto"/>
            <w:sz w:val="22"/>
            <w:szCs w:val="22"/>
          </w:rPr>
          <w:t>https://www.gov.uk/check-mot-history</w:t>
        </w:r>
      </w:hyperlink>
      <w:r w:rsidRPr="1EE321EF" w:rsidR="027A5862">
        <w:rPr>
          <w:rFonts w:ascii="Arial" w:hAnsi="Arial" w:cs="Arial"/>
          <w:color w:val="auto"/>
          <w:sz w:val="22"/>
          <w:szCs w:val="22"/>
        </w:rPr>
        <w:t xml:space="preserve">     </w:t>
      </w:r>
    </w:p>
    <w:p w:rsidR="1EE321EF" w:rsidP="1EE321EF" w:rsidRDefault="1EE321EF" w14:paraId="36C1FB3F" w14:textId="5EDAC0B7">
      <w:pPr>
        <w:pStyle w:val="Normal"/>
        <w:ind w:left="360"/>
        <w:rPr>
          <w:rFonts w:ascii="Arial" w:hAnsi="Arial" w:cs="Arial"/>
          <w:color w:val="auto"/>
          <w:sz w:val="22"/>
          <w:szCs w:val="22"/>
        </w:rPr>
      </w:pPr>
    </w:p>
    <w:p w:rsidRPr="00195B4D" w:rsidR="00851FE6" w:rsidP="00851FE6" w:rsidRDefault="00595156" w14:paraId="55E9BEF6" w14:textId="2E35271F">
      <w:pPr>
        <w:pStyle w:val="NoSpacing"/>
        <w:rPr>
          <w:rFonts w:ascii="Arial" w:hAnsi="Arial" w:cs="Arial"/>
          <w:sz w:val="22"/>
          <w:szCs w:val="22"/>
        </w:rPr>
      </w:pPr>
      <w:r>
        <w:rPr>
          <w:rFonts w:ascii="Arial" w:hAnsi="Arial" w:cs="Arial"/>
          <w:sz w:val="22"/>
          <w:szCs w:val="22"/>
        </w:rPr>
        <w:t>Infection control</w:t>
      </w:r>
    </w:p>
    <w:p w:rsidRPr="00595156" w:rsidR="00595156" w:rsidP="1EE321EF" w:rsidRDefault="00595156" w14:paraId="31233A7B" w14:textId="66538D9F">
      <w:pPr>
        <w:pStyle w:val="ListParagraph"/>
        <w:numPr>
          <w:ilvl w:val="0"/>
          <w:numId w:val="10"/>
        </w:numPr>
        <w:rPr>
          <w:rFonts w:ascii="Arial" w:hAnsi="Arial" w:cs="Arial"/>
          <w:b w:val="1"/>
          <w:bCs w:val="1"/>
          <w:color w:val="auto"/>
          <w:sz w:val="22"/>
          <w:szCs w:val="22"/>
        </w:rPr>
      </w:pPr>
      <w:r w:rsidRPr="1EE321EF" w:rsidR="00595156">
        <w:rPr>
          <w:rFonts w:ascii="Arial" w:hAnsi="Arial" w:cs="Arial"/>
          <w:color w:val="auto"/>
          <w:sz w:val="22"/>
          <w:szCs w:val="22"/>
        </w:rPr>
        <w:t>Vehicles should be wiped down inside before use</w:t>
      </w:r>
      <w:r w:rsidRPr="1EE321EF" w:rsidR="2315927B">
        <w:rPr>
          <w:rFonts w:ascii="Arial" w:hAnsi="Arial" w:cs="Arial"/>
          <w:color w:val="auto"/>
          <w:sz w:val="22"/>
          <w:szCs w:val="22"/>
        </w:rPr>
        <w:t xml:space="preserve"> with a suitable cleaning fluid</w:t>
      </w:r>
    </w:p>
    <w:p w:rsidRPr="00595156" w:rsidR="00595156" w:rsidP="00195B4D" w:rsidRDefault="00595156" w14:paraId="01BCCAB9" w14:textId="215D0945">
      <w:pPr>
        <w:pStyle w:val="ListParagraph"/>
        <w:numPr>
          <w:ilvl w:val="0"/>
          <w:numId w:val="10"/>
        </w:numPr>
        <w:rPr>
          <w:rFonts w:ascii="Arial" w:hAnsi="Arial" w:cs="Arial"/>
          <w:b/>
          <w:color w:val="auto"/>
          <w:sz w:val="22"/>
        </w:rPr>
      </w:pPr>
      <w:r>
        <w:rPr>
          <w:rFonts w:ascii="Arial" w:hAnsi="Arial" w:cs="Arial"/>
          <w:color w:val="auto"/>
          <w:sz w:val="22"/>
        </w:rPr>
        <w:t>A clean plastic seat protector should be used for each passenger (try approaching local garages for donations of these)</w:t>
      </w:r>
    </w:p>
    <w:p w:rsidR="00595156" w:rsidP="00195B4D" w:rsidRDefault="00595156" w14:paraId="09396487" w14:textId="0752F78D">
      <w:pPr>
        <w:pStyle w:val="ListParagraph"/>
        <w:numPr>
          <w:ilvl w:val="0"/>
          <w:numId w:val="10"/>
        </w:numPr>
        <w:rPr>
          <w:rFonts w:ascii="Arial" w:hAnsi="Arial" w:cs="Arial"/>
          <w:color w:val="auto"/>
          <w:sz w:val="22"/>
        </w:rPr>
      </w:pPr>
      <w:r w:rsidRPr="00595156">
        <w:rPr>
          <w:rFonts w:ascii="Arial" w:hAnsi="Arial" w:cs="Arial"/>
          <w:color w:val="auto"/>
          <w:sz w:val="22"/>
        </w:rPr>
        <w:t>Drivers m</w:t>
      </w:r>
      <w:r>
        <w:rPr>
          <w:rFonts w:ascii="Arial" w:hAnsi="Arial" w:cs="Arial"/>
          <w:color w:val="auto"/>
          <w:sz w:val="22"/>
        </w:rPr>
        <w:t>ust wash their hands before they start their journey</w:t>
      </w:r>
    </w:p>
    <w:p w:rsidR="00595156" w:rsidP="1EE321EF" w:rsidRDefault="00595156" w14:paraId="14EF7F38" w14:textId="69300B5B">
      <w:pPr>
        <w:pStyle w:val="ListParagraph"/>
        <w:numPr>
          <w:ilvl w:val="0"/>
          <w:numId w:val="10"/>
        </w:numPr>
        <w:rPr>
          <w:rFonts w:ascii="Arial" w:hAnsi="Arial" w:cs="Arial"/>
          <w:color w:val="auto"/>
          <w:sz w:val="22"/>
          <w:szCs w:val="22"/>
        </w:rPr>
      </w:pPr>
      <w:r w:rsidRPr="1EE321EF" w:rsidR="00595156">
        <w:rPr>
          <w:rFonts w:ascii="Arial" w:hAnsi="Arial" w:cs="Arial"/>
          <w:color w:val="auto"/>
          <w:sz w:val="22"/>
          <w:szCs w:val="22"/>
        </w:rPr>
        <w:t xml:space="preserve">Drivers and </w:t>
      </w:r>
      <w:r w:rsidRPr="1EE321EF" w:rsidR="00595156">
        <w:rPr>
          <w:rFonts w:ascii="Arial" w:hAnsi="Arial" w:cs="Arial"/>
          <w:color w:val="auto"/>
          <w:sz w:val="22"/>
          <w:szCs w:val="22"/>
        </w:rPr>
        <w:t>pass</w:t>
      </w:r>
      <w:r w:rsidRPr="1EE321EF" w:rsidR="4FAFBAAF">
        <w:rPr>
          <w:rFonts w:ascii="Arial" w:hAnsi="Arial" w:cs="Arial"/>
          <w:color w:val="auto"/>
          <w:sz w:val="22"/>
          <w:szCs w:val="22"/>
        </w:rPr>
        <w:t>e</w:t>
      </w:r>
      <w:r w:rsidRPr="1EE321EF" w:rsidR="00595156">
        <w:rPr>
          <w:rFonts w:ascii="Arial" w:hAnsi="Arial" w:cs="Arial"/>
          <w:color w:val="auto"/>
          <w:sz w:val="22"/>
          <w:szCs w:val="22"/>
        </w:rPr>
        <w:t>ngers</w:t>
      </w:r>
      <w:r w:rsidRPr="1EE321EF" w:rsidR="00595156">
        <w:rPr>
          <w:rFonts w:ascii="Arial" w:hAnsi="Arial" w:cs="Arial"/>
          <w:color w:val="auto"/>
          <w:sz w:val="22"/>
          <w:szCs w:val="22"/>
        </w:rPr>
        <w:t xml:space="preserve"> must both confirm that they have no signs of coronavirus before the journey is planned</w:t>
      </w:r>
    </w:p>
    <w:p w:rsidR="00595156" w:rsidP="00195B4D" w:rsidRDefault="00595156" w14:paraId="36357077" w14:textId="110EBDEF">
      <w:pPr>
        <w:pStyle w:val="ListParagraph"/>
        <w:numPr>
          <w:ilvl w:val="0"/>
          <w:numId w:val="10"/>
        </w:numPr>
        <w:rPr>
          <w:rFonts w:ascii="Arial" w:hAnsi="Arial" w:cs="Arial"/>
          <w:color w:val="auto"/>
          <w:sz w:val="22"/>
        </w:rPr>
      </w:pPr>
      <w:r>
        <w:rPr>
          <w:rFonts w:ascii="Arial" w:hAnsi="Arial" w:cs="Arial"/>
          <w:color w:val="auto"/>
          <w:sz w:val="22"/>
        </w:rPr>
        <w:t>If the passen</w:t>
      </w:r>
      <w:r w:rsidR="0093441B">
        <w:rPr>
          <w:rFonts w:ascii="Arial" w:hAnsi="Arial" w:cs="Arial"/>
          <w:color w:val="auto"/>
          <w:sz w:val="22"/>
        </w:rPr>
        <w:t>ger shows any signs of coron</w:t>
      </w:r>
      <w:r>
        <w:rPr>
          <w:rFonts w:ascii="Arial" w:hAnsi="Arial" w:cs="Arial"/>
          <w:color w:val="auto"/>
          <w:sz w:val="22"/>
        </w:rPr>
        <w:t>avirus, the driver can refuse to take them</w:t>
      </w:r>
    </w:p>
    <w:p w:rsidR="0093441B" w:rsidP="1EE321EF" w:rsidRDefault="0093441B" w14:paraId="5AE59B5D" w14:textId="5D0FD88A">
      <w:pPr>
        <w:pStyle w:val="ListParagraph"/>
        <w:numPr>
          <w:ilvl w:val="0"/>
          <w:numId w:val="10"/>
        </w:numPr>
        <w:rPr>
          <w:rFonts w:ascii="Arial" w:hAnsi="Arial" w:cs="Arial"/>
          <w:color w:val="auto"/>
          <w:sz w:val="22"/>
          <w:szCs w:val="22"/>
        </w:rPr>
      </w:pPr>
      <w:r w:rsidRPr="1EE321EF" w:rsidR="0093441B">
        <w:rPr>
          <w:rFonts w:ascii="Arial" w:hAnsi="Arial" w:cs="Arial"/>
          <w:color w:val="auto"/>
          <w:sz w:val="22"/>
          <w:szCs w:val="22"/>
        </w:rPr>
        <w:t>Pas</w:t>
      </w:r>
      <w:r w:rsidRPr="1EE321EF" w:rsidR="3A6EB5D6">
        <w:rPr>
          <w:rFonts w:ascii="Arial" w:hAnsi="Arial" w:cs="Arial"/>
          <w:color w:val="auto"/>
          <w:sz w:val="22"/>
          <w:szCs w:val="22"/>
        </w:rPr>
        <w:t>s</w:t>
      </w:r>
      <w:r w:rsidRPr="1EE321EF" w:rsidR="0093441B">
        <w:rPr>
          <w:rFonts w:ascii="Arial" w:hAnsi="Arial" w:cs="Arial"/>
          <w:color w:val="auto"/>
          <w:sz w:val="22"/>
          <w:szCs w:val="22"/>
        </w:rPr>
        <w:t>engers</w:t>
      </w:r>
      <w:r w:rsidRPr="1EE321EF" w:rsidR="0093441B">
        <w:rPr>
          <w:rFonts w:ascii="Arial" w:hAnsi="Arial" w:cs="Arial"/>
          <w:color w:val="auto"/>
          <w:sz w:val="22"/>
          <w:szCs w:val="22"/>
        </w:rPr>
        <w:t xml:space="preserve"> must sit in the passenger side, rear seat. Only one passenger at a time</w:t>
      </w:r>
    </w:p>
    <w:p w:rsidR="0093441B" w:rsidP="1EE321EF" w:rsidRDefault="0093441B" w14:paraId="3DD21740" w14:textId="43F81E3C">
      <w:pPr>
        <w:pStyle w:val="ListParagraph"/>
        <w:numPr>
          <w:ilvl w:val="0"/>
          <w:numId w:val="10"/>
        </w:numPr>
        <w:rPr>
          <w:rFonts w:ascii="Arial" w:hAnsi="Arial" w:cs="Arial"/>
          <w:color w:val="auto"/>
          <w:sz w:val="22"/>
          <w:szCs w:val="22"/>
        </w:rPr>
      </w:pPr>
      <w:r w:rsidRPr="1EE321EF" w:rsidR="0093441B">
        <w:rPr>
          <w:rFonts w:ascii="Arial" w:hAnsi="Arial" w:cs="Arial"/>
          <w:color w:val="auto"/>
          <w:sz w:val="22"/>
          <w:szCs w:val="22"/>
        </w:rPr>
        <w:t>After the passenger has left the vehicle, the seat protector must be thrown away and the car wiped down</w:t>
      </w:r>
      <w:r w:rsidRPr="1EE321EF" w:rsidR="5B99833D">
        <w:rPr>
          <w:rFonts w:ascii="Arial" w:hAnsi="Arial" w:cs="Arial"/>
          <w:color w:val="auto"/>
          <w:sz w:val="22"/>
          <w:szCs w:val="22"/>
        </w:rPr>
        <w:t xml:space="preserve"> with a suitable cleaning fluid</w:t>
      </w:r>
    </w:p>
    <w:p w:rsidRPr="00595156" w:rsidR="0093441B" w:rsidP="1EE321EF" w:rsidRDefault="0093441B" w14:paraId="20B490EC" w14:textId="0098B4E4">
      <w:pPr>
        <w:pStyle w:val="ListParagraph"/>
        <w:numPr>
          <w:ilvl w:val="0"/>
          <w:numId w:val="10"/>
        </w:numPr>
        <w:rPr>
          <w:rFonts w:ascii="Arial" w:hAnsi="Arial" w:cs="Arial"/>
          <w:color w:val="auto"/>
          <w:sz w:val="22"/>
          <w:szCs w:val="22"/>
        </w:rPr>
      </w:pPr>
      <w:r w:rsidRPr="1EE321EF" w:rsidR="0093441B">
        <w:rPr>
          <w:rFonts w:ascii="Arial" w:hAnsi="Arial" w:cs="Arial"/>
          <w:color w:val="auto"/>
          <w:sz w:val="22"/>
          <w:szCs w:val="22"/>
        </w:rPr>
        <w:t xml:space="preserve">Once the car has been cleaned down, the driver must wash their hands or use hand </w:t>
      </w:r>
      <w:r w:rsidRPr="1EE321EF" w:rsidR="3BBC9CA7">
        <w:rPr>
          <w:rFonts w:ascii="Arial" w:hAnsi="Arial" w:cs="Arial"/>
          <w:color w:val="auto"/>
          <w:sz w:val="22"/>
          <w:szCs w:val="22"/>
        </w:rPr>
        <w:t>sanitiser</w:t>
      </w:r>
      <w:r w:rsidRPr="1EE321EF" w:rsidR="0093441B">
        <w:rPr>
          <w:rFonts w:ascii="Arial" w:hAnsi="Arial" w:cs="Arial"/>
          <w:color w:val="auto"/>
          <w:sz w:val="22"/>
          <w:szCs w:val="22"/>
        </w:rPr>
        <w:t xml:space="preserve"> if a sink is not available</w:t>
      </w:r>
    </w:p>
    <w:p w:rsidR="00A67240" w:rsidP="00195B4D" w:rsidRDefault="00A67240" w14:paraId="5CAA57C6" w14:textId="7CA6ACDD">
      <w:pPr>
        <w:rPr>
          <w:rFonts w:ascii="Arial" w:hAnsi="Arial" w:cs="Arial"/>
          <w:b/>
          <w:color w:val="auto"/>
          <w:sz w:val="22"/>
        </w:rPr>
      </w:pPr>
    </w:p>
    <w:p w:rsidRPr="00195B4D" w:rsidR="00595156" w:rsidP="00595156" w:rsidRDefault="00595156" w14:paraId="14593F08" w14:textId="77777777">
      <w:pPr>
        <w:pStyle w:val="NoSpacing"/>
        <w:rPr>
          <w:rFonts w:ascii="Arial" w:hAnsi="Arial" w:cs="Arial"/>
          <w:sz w:val="22"/>
          <w:szCs w:val="22"/>
        </w:rPr>
      </w:pPr>
      <w:r w:rsidRPr="00195B4D">
        <w:rPr>
          <w:rFonts w:ascii="Arial" w:hAnsi="Arial" w:cs="Arial"/>
          <w:sz w:val="22"/>
          <w:szCs w:val="22"/>
        </w:rPr>
        <w:t>Data Protection</w:t>
      </w:r>
    </w:p>
    <w:p w:rsidRPr="0093441B" w:rsidR="00595156" w:rsidP="00595156" w:rsidRDefault="00595156" w14:paraId="3ED3DE4A" w14:textId="28D9265A">
      <w:pPr>
        <w:pStyle w:val="ListParagraph"/>
        <w:numPr>
          <w:ilvl w:val="0"/>
          <w:numId w:val="10"/>
        </w:numPr>
        <w:rPr>
          <w:rFonts w:ascii="Arial" w:hAnsi="Arial" w:cs="Arial"/>
          <w:b/>
          <w:color w:val="auto"/>
          <w:sz w:val="22"/>
        </w:rPr>
      </w:pPr>
      <w:r w:rsidRPr="00195B4D">
        <w:rPr>
          <w:rFonts w:ascii="Arial" w:hAnsi="Arial" w:cs="Arial"/>
          <w:color w:val="auto"/>
          <w:sz w:val="22"/>
        </w:rPr>
        <w:t>E</w:t>
      </w:r>
      <w:r w:rsidR="0093441B">
        <w:rPr>
          <w:rFonts w:ascii="Arial" w:hAnsi="Arial" w:cs="Arial"/>
          <w:color w:val="auto"/>
          <w:sz w:val="22"/>
        </w:rPr>
        <w:t>nsure that driver</w:t>
      </w:r>
      <w:r w:rsidRPr="00195B4D">
        <w:rPr>
          <w:rFonts w:ascii="Arial" w:hAnsi="Arial" w:cs="Arial"/>
          <w:color w:val="auto"/>
          <w:sz w:val="22"/>
        </w:rPr>
        <w:t xml:space="preserve">s only have the information that they need – </w:t>
      </w:r>
      <w:proofErr w:type="spellStart"/>
      <w:r w:rsidRPr="00195B4D">
        <w:rPr>
          <w:rFonts w:ascii="Arial" w:hAnsi="Arial" w:cs="Arial"/>
          <w:color w:val="auto"/>
          <w:sz w:val="22"/>
        </w:rPr>
        <w:t>i.e</w:t>
      </w:r>
      <w:proofErr w:type="spellEnd"/>
      <w:r w:rsidRPr="00195B4D">
        <w:rPr>
          <w:rFonts w:ascii="Arial" w:hAnsi="Arial" w:cs="Arial"/>
          <w:color w:val="auto"/>
          <w:sz w:val="22"/>
        </w:rPr>
        <w:t xml:space="preserve"> </w:t>
      </w:r>
      <w:r w:rsidR="0093441B">
        <w:rPr>
          <w:rFonts w:ascii="Arial" w:hAnsi="Arial" w:cs="Arial"/>
          <w:color w:val="auto"/>
          <w:sz w:val="22"/>
        </w:rPr>
        <w:t xml:space="preserve">address, </w:t>
      </w:r>
      <w:r w:rsidRPr="00195B4D">
        <w:rPr>
          <w:rFonts w:ascii="Arial" w:hAnsi="Arial" w:cs="Arial"/>
          <w:color w:val="auto"/>
          <w:sz w:val="22"/>
        </w:rPr>
        <w:t>a phone number an</w:t>
      </w:r>
      <w:r w:rsidR="0093441B">
        <w:rPr>
          <w:rFonts w:ascii="Arial" w:hAnsi="Arial" w:cs="Arial"/>
          <w:color w:val="auto"/>
          <w:sz w:val="22"/>
        </w:rPr>
        <w:t>d the person’s first name. Drivers</w:t>
      </w:r>
      <w:r w:rsidRPr="00195B4D">
        <w:rPr>
          <w:rFonts w:ascii="Arial" w:hAnsi="Arial" w:cs="Arial"/>
          <w:color w:val="auto"/>
          <w:sz w:val="22"/>
        </w:rPr>
        <w:t xml:space="preserve"> should not ask for any further details</w:t>
      </w:r>
      <w:r w:rsidR="0093441B">
        <w:rPr>
          <w:rFonts w:ascii="Arial" w:hAnsi="Arial" w:cs="Arial"/>
          <w:color w:val="auto"/>
          <w:sz w:val="22"/>
        </w:rPr>
        <w:t xml:space="preserve"> from the person they are supporting</w:t>
      </w:r>
    </w:p>
    <w:p w:rsidRPr="00195B4D" w:rsidR="0093441B" w:rsidP="44E8A934" w:rsidRDefault="0093441B" w14:paraId="2DA1212A" w14:textId="591C3460">
      <w:pPr>
        <w:pStyle w:val="ListParagraph"/>
        <w:numPr>
          <w:ilvl w:val="0"/>
          <w:numId w:val="10"/>
        </w:numPr>
        <w:rPr>
          <w:rFonts w:ascii="Arial" w:hAnsi="Arial" w:cs="Arial"/>
          <w:b w:val="1"/>
          <w:bCs w:val="1"/>
          <w:color w:val="auto"/>
          <w:sz w:val="22"/>
          <w:szCs w:val="22"/>
        </w:rPr>
      </w:pPr>
      <w:r w:rsidRPr="44E8A934" w:rsidR="0093441B">
        <w:rPr>
          <w:rFonts w:ascii="Arial" w:hAnsi="Arial" w:cs="Arial"/>
          <w:color w:val="auto"/>
          <w:sz w:val="22"/>
          <w:szCs w:val="22"/>
        </w:rPr>
        <w:t xml:space="preserve">This information should be kept </w:t>
      </w:r>
      <w:r w:rsidRPr="44E8A934" w:rsidR="0093441B">
        <w:rPr>
          <w:rFonts w:ascii="Arial" w:hAnsi="Arial" w:cs="Arial"/>
          <w:color w:val="auto"/>
          <w:sz w:val="22"/>
          <w:szCs w:val="22"/>
        </w:rPr>
        <w:t>as securely</w:t>
      </w:r>
      <w:r w:rsidRPr="44E8A934" w:rsidR="0093441B">
        <w:rPr>
          <w:rFonts w:ascii="Arial" w:hAnsi="Arial" w:cs="Arial"/>
          <w:color w:val="auto"/>
          <w:sz w:val="22"/>
          <w:szCs w:val="22"/>
        </w:rPr>
        <w:t xml:space="preserve"> as possible, for example in a password protected spreadsheet</w:t>
      </w:r>
    </w:p>
    <w:p w:rsidRPr="00595156" w:rsidR="00595156" w:rsidP="00595156" w:rsidRDefault="00595156" w14:paraId="2142891B" w14:textId="77777777">
      <w:pPr>
        <w:pStyle w:val="Heading1"/>
      </w:pPr>
    </w:p>
    <w:p w:rsidRPr="00195B4D" w:rsidR="00A67240" w:rsidP="00A67240" w:rsidRDefault="00A67240" w14:paraId="5CFA868F" w14:textId="12E32CF4">
      <w:pPr>
        <w:pStyle w:val="Heading1"/>
        <w:ind w:left="720"/>
        <w:rPr>
          <w:rFonts w:ascii="Arial" w:hAnsi="Arial" w:cs="Arial"/>
          <w:b w:val="0"/>
          <w:sz w:val="22"/>
          <w:szCs w:val="22"/>
        </w:rPr>
      </w:pPr>
    </w:p>
    <w:p w:rsidRPr="00195B4D" w:rsidR="00851FE6" w:rsidP="00851FE6" w:rsidRDefault="00851FE6" w14:paraId="4CA46D30" w14:textId="71C6BE7B">
      <w:pPr>
        <w:pStyle w:val="NoSpacing"/>
        <w:rPr>
          <w:rFonts w:ascii="Arial" w:hAnsi="Arial" w:cs="Arial"/>
          <w:sz w:val="22"/>
          <w:szCs w:val="22"/>
        </w:rPr>
      </w:pPr>
      <w:r w:rsidRPr="00195B4D">
        <w:rPr>
          <w:rFonts w:ascii="Arial" w:hAnsi="Arial" w:cs="Arial"/>
          <w:sz w:val="22"/>
          <w:szCs w:val="22"/>
        </w:rPr>
        <w:t>Suggeste</w:t>
      </w:r>
      <w:r w:rsidR="00595156">
        <w:rPr>
          <w:rFonts w:ascii="Arial" w:hAnsi="Arial" w:cs="Arial"/>
          <w:sz w:val="22"/>
          <w:szCs w:val="22"/>
        </w:rPr>
        <w:t>d code of conduct for driver</w:t>
      </w:r>
      <w:r w:rsidRPr="00195B4D">
        <w:rPr>
          <w:rFonts w:ascii="Arial" w:hAnsi="Arial" w:cs="Arial"/>
          <w:sz w:val="22"/>
          <w:szCs w:val="22"/>
        </w:rPr>
        <w:t>s</w:t>
      </w:r>
    </w:p>
    <w:p w:rsidRPr="00CA0E0C" w:rsidR="00851FE6" w:rsidP="00851FE6" w:rsidRDefault="0093441B" w14:paraId="5AFDA912" w14:textId="4B2B619B">
      <w:pPr>
        <w:spacing w:after="160" w:line="259" w:lineRule="auto"/>
        <w:rPr>
          <w:rFonts w:ascii="Arial" w:hAnsi="Arial" w:eastAsia="Calibri" w:cs="Arial"/>
          <w:b/>
          <w:color w:val="auto"/>
          <w:sz w:val="22"/>
          <w:szCs w:val="22"/>
        </w:rPr>
      </w:pPr>
      <w:r w:rsidRPr="00CA0E0C">
        <w:rPr>
          <w:rFonts w:ascii="Arial" w:hAnsi="Arial" w:eastAsia="Calibri" w:cs="Arial"/>
          <w:b/>
          <w:color w:val="auto"/>
          <w:sz w:val="22"/>
          <w:szCs w:val="22"/>
        </w:rPr>
        <w:t>Driver</w:t>
      </w:r>
      <w:r w:rsidRPr="00CA0E0C" w:rsidR="00851FE6">
        <w:rPr>
          <w:rFonts w:ascii="Arial" w:hAnsi="Arial" w:eastAsia="Calibri" w:cs="Arial"/>
          <w:b/>
          <w:color w:val="auto"/>
          <w:sz w:val="22"/>
          <w:szCs w:val="22"/>
        </w:rPr>
        <w:t>s should NOT:</w:t>
      </w:r>
    </w:p>
    <w:p w:rsidRPr="00195B4D" w:rsidR="00851FE6" w:rsidP="00F50912" w:rsidRDefault="00851FE6" w14:paraId="504C0130" w14:textId="31726744">
      <w:pPr>
        <w:numPr>
          <w:ilvl w:val="0"/>
          <w:numId w:val="2"/>
        </w:numPr>
        <w:spacing w:after="160" w:line="259" w:lineRule="auto"/>
        <w:contextualSpacing/>
        <w:rPr>
          <w:rFonts w:ascii="Arial" w:hAnsi="Arial" w:eastAsia="Calibri" w:cs="Arial"/>
          <w:color w:val="auto"/>
          <w:sz w:val="22"/>
          <w:szCs w:val="22"/>
        </w:rPr>
      </w:pPr>
      <w:r w:rsidRPr="00195B4D">
        <w:rPr>
          <w:rFonts w:ascii="Arial" w:hAnsi="Arial" w:eastAsia="Calibri" w:cs="Arial"/>
          <w:color w:val="auto"/>
          <w:sz w:val="22"/>
          <w:szCs w:val="22"/>
        </w:rPr>
        <w:t>Share their personal telephone number(s)</w:t>
      </w:r>
      <w:r w:rsidRPr="00195B4D" w:rsidR="00F50912">
        <w:rPr>
          <w:rFonts w:ascii="Arial" w:hAnsi="Arial" w:eastAsia="Calibri" w:cs="Arial"/>
          <w:color w:val="auto"/>
          <w:sz w:val="22"/>
          <w:szCs w:val="22"/>
        </w:rPr>
        <w:t xml:space="preserve"> - al</w:t>
      </w:r>
      <w:r w:rsidRPr="00195B4D" w:rsidR="0091645B">
        <w:rPr>
          <w:rFonts w:ascii="Arial" w:hAnsi="Arial" w:eastAsia="Calibri" w:cs="Arial"/>
          <w:color w:val="auto"/>
          <w:sz w:val="22"/>
          <w:szCs w:val="22"/>
        </w:rPr>
        <w:t xml:space="preserve">ways dial 141 before the </w:t>
      </w:r>
      <w:r w:rsidR="0093441B">
        <w:rPr>
          <w:rFonts w:ascii="Arial" w:hAnsi="Arial" w:eastAsia="Calibri" w:cs="Arial"/>
          <w:color w:val="auto"/>
          <w:sz w:val="22"/>
          <w:szCs w:val="22"/>
        </w:rPr>
        <w:t xml:space="preserve">passenger’s </w:t>
      </w:r>
      <w:r w:rsidRPr="00195B4D" w:rsidR="00F50912">
        <w:rPr>
          <w:rFonts w:ascii="Arial" w:hAnsi="Arial" w:eastAsia="Calibri" w:cs="Arial"/>
          <w:color w:val="auto"/>
          <w:sz w:val="22"/>
          <w:szCs w:val="22"/>
        </w:rPr>
        <w:t>number</w:t>
      </w:r>
    </w:p>
    <w:p w:rsidRPr="00195B4D" w:rsidR="00851FE6" w:rsidP="00851FE6" w:rsidRDefault="00851FE6" w14:paraId="0ED66CA0" w14:textId="77777777">
      <w:pPr>
        <w:numPr>
          <w:ilvl w:val="0"/>
          <w:numId w:val="2"/>
        </w:numPr>
        <w:spacing w:after="160" w:line="259" w:lineRule="auto"/>
        <w:contextualSpacing/>
        <w:rPr>
          <w:rFonts w:ascii="Arial" w:hAnsi="Arial" w:eastAsia="Calibri" w:cs="Arial"/>
          <w:color w:val="auto"/>
          <w:sz w:val="22"/>
          <w:szCs w:val="22"/>
        </w:rPr>
      </w:pPr>
      <w:r w:rsidRPr="00195B4D">
        <w:rPr>
          <w:rFonts w:ascii="Arial" w:hAnsi="Arial" w:eastAsia="Calibri" w:cs="Arial"/>
          <w:color w:val="auto"/>
          <w:sz w:val="22"/>
          <w:szCs w:val="22"/>
        </w:rPr>
        <w:t>Share their full name (volunteers should just use their first name) nor any personal details including their email address</w:t>
      </w:r>
    </w:p>
    <w:p w:rsidRPr="00195B4D" w:rsidR="00851FE6" w:rsidP="00851FE6" w:rsidRDefault="00851FE6" w14:paraId="5311F5F7" w14:textId="7F6E18DB">
      <w:pPr>
        <w:numPr>
          <w:ilvl w:val="0"/>
          <w:numId w:val="2"/>
        </w:numPr>
        <w:spacing w:after="160" w:line="259" w:lineRule="auto"/>
        <w:contextualSpacing/>
        <w:rPr>
          <w:rFonts w:ascii="Arial" w:hAnsi="Arial" w:eastAsia="Calibri" w:cs="Arial"/>
          <w:color w:val="auto"/>
          <w:sz w:val="22"/>
          <w:szCs w:val="22"/>
        </w:rPr>
      </w:pPr>
      <w:r w:rsidRPr="00195B4D">
        <w:rPr>
          <w:rFonts w:ascii="Arial" w:hAnsi="Arial" w:eastAsia="Calibri" w:cs="Arial"/>
          <w:color w:val="auto"/>
          <w:sz w:val="22"/>
          <w:szCs w:val="22"/>
        </w:rPr>
        <w:t xml:space="preserve">Accept any gifts, gratuities or bequests from their </w:t>
      </w:r>
      <w:r w:rsidR="0093441B">
        <w:rPr>
          <w:rFonts w:ascii="Arial" w:hAnsi="Arial" w:eastAsia="Calibri" w:cs="Arial"/>
          <w:color w:val="auto"/>
          <w:sz w:val="22"/>
          <w:szCs w:val="22"/>
        </w:rPr>
        <w:t>passenger</w:t>
      </w:r>
      <w:r w:rsidRPr="00195B4D">
        <w:rPr>
          <w:rFonts w:ascii="Arial" w:hAnsi="Arial" w:eastAsia="Calibri" w:cs="Arial"/>
          <w:color w:val="auto"/>
          <w:sz w:val="22"/>
          <w:szCs w:val="22"/>
        </w:rPr>
        <w:t xml:space="preserve"> or their friends and family</w:t>
      </w:r>
    </w:p>
    <w:p w:rsidR="00851FE6" w:rsidP="44E8A934" w:rsidRDefault="00851FE6" w14:paraId="609879A8" w14:textId="50DDAA28">
      <w:pPr>
        <w:numPr>
          <w:ilvl w:val="0"/>
          <w:numId w:val="2"/>
        </w:numPr>
        <w:spacing w:after="160" w:line="259" w:lineRule="auto"/>
        <w:rPr>
          <w:rFonts w:ascii="Arial" w:hAnsi="Arial" w:eastAsia="Calibri" w:cs="Arial"/>
          <w:color w:val="auto"/>
          <w:sz w:val="22"/>
          <w:szCs w:val="22"/>
        </w:rPr>
      </w:pPr>
      <w:r w:rsidRPr="44E8A934" w:rsidR="00851FE6">
        <w:rPr>
          <w:rFonts w:ascii="Arial" w:hAnsi="Arial" w:eastAsia="Calibri" w:cs="Arial"/>
          <w:color w:val="auto"/>
          <w:sz w:val="22"/>
          <w:szCs w:val="22"/>
        </w:rPr>
        <w:t>Telephone when driving</w:t>
      </w:r>
    </w:p>
    <w:p w:rsidRPr="0093441B" w:rsidR="0093441B" w:rsidP="0093441B" w:rsidRDefault="0093441B" w14:paraId="0E1BE128" w14:textId="0E64B45F">
      <w:pPr>
        <w:numPr>
          <w:ilvl w:val="0"/>
          <w:numId w:val="2"/>
        </w:numPr>
        <w:spacing w:after="160" w:line="259" w:lineRule="auto"/>
        <w:contextualSpacing/>
        <w:rPr>
          <w:rFonts w:ascii="Arial" w:hAnsi="Arial" w:eastAsia="Calibri" w:cs="Arial"/>
          <w:color w:val="auto"/>
          <w:sz w:val="22"/>
          <w:szCs w:val="22"/>
        </w:rPr>
      </w:pPr>
      <w:r w:rsidRPr="1EE321EF" w:rsidR="0093441B">
        <w:rPr>
          <w:rFonts w:ascii="Arial" w:hAnsi="Arial" w:eastAsia="Calibri" w:cs="Arial"/>
          <w:color w:val="auto"/>
          <w:sz w:val="22"/>
          <w:szCs w:val="22"/>
        </w:rPr>
        <w:t xml:space="preserve">Drive under the influence of </w:t>
      </w:r>
      <w:r w:rsidRPr="1EE321EF" w:rsidR="6A2863EA">
        <w:rPr>
          <w:rFonts w:ascii="Arial" w:hAnsi="Arial" w:eastAsia="Calibri" w:cs="Arial"/>
          <w:color w:val="auto"/>
          <w:sz w:val="22"/>
          <w:szCs w:val="22"/>
        </w:rPr>
        <w:t>non-prescription</w:t>
      </w:r>
      <w:r w:rsidRPr="1EE321EF" w:rsidR="0093441B">
        <w:rPr>
          <w:rFonts w:ascii="Arial" w:hAnsi="Arial" w:eastAsia="Calibri" w:cs="Arial"/>
          <w:color w:val="auto"/>
          <w:sz w:val="22"/>
          <w:szCs w:val="22"/>
        </w:rPr>
        <w:t xml:space="preserve"> drugs, alcohol</w:t>
      </w:r>
      <w:r w:rsidRPr="1EE321EF" w:rsidR="5C8FBB0E">
        <w:rPr>
          <w:rFonts w:ascii="Arial" w:hAnsi="Arial" w:eastAsia="Calibri" w:cs="Arial"/>
          <w:color w:val="auto"/>
          <w:sz w:val="22"/>
          <w:szCs w:val="22"/>
        </w:rPr>
        <w:t>, when feeling unwell</w:t>
      </w:r>
      <w:r w:rsidRPr="1EE321EF" w:rsidR="0093441B">
        <w:rPr>
          <w:rFonts w:ascii="Arial" w:hAnsi="Arial" w:eastAsia="Calibri" w:cs="Arial"/>
          <w:color w:val="auto"/>
          <w:sz w:val="22"/>
          <w:szCs w:val="22"/>
        </w:rPr>
        <w:t xml:space="preserve"> or when sleep deprived</w:t>
      </w:r>
    </w:p>
    <w:p w:rsidR="0093441B" w:rsidP="44E8A934" w:rsidRDefault="0093441B" w14:paraId="0EA539C1" w14:textId="312BB150">
      <w:pPr>
        <w:numPr>
          <w:ilvl w:val="0"/>
          <w:numId w:val="2"/>
        </w:numPr>
        <w:spacing w:after="160" w:line="259" w:lineRule="auto"/>
        <w:rPr>
          <w:rFonts w:ascii="Arial" w:hAnsi="Arial" w:eastAsia="Calibri" w:cs="Arial"/>
          <w:color w:val="auto"/>
          <w:sz w:val="22"/>
          <w:szCs w:val="22"/>
        </w:rPr>
      </w:pPr>
      <w:r w:rsidRPr="44E8A934" w:rsidR="0093441B">
        <w:rPr>
          <w:rFonts w:ascii="Arial" w:hAnsi="Arial" w:eastAsia="Calibri" w:cs="Arial"/>
          <w:color w:val="auto"/>
          <w:sz w:val="22"/>
          <w:szCs w:val="22"/>
        </w:rPr>
        <w:t>Drive over the speed limit, or any other dangerous driving</w:t>
      </w:r>
    </w:p>
    <w:p w:rsidR="08933BA8" w:rsidP="44E8A934" w:rsidRDefault="08933BA8" w14:paraId="671A9C10" w14:textId="5F1C1884">
      <w:pPr>
        <w:numPr>
          <w:ilvl w:val="0"/>
          <w:numId w:val="2"/>
        </w:numPr>
        <w:spacing w:after="160" w:line="259" w:lineRule="auto"/>
        <w:rPr>
          <w:rFonts w:ascii="Arial" w:hAnsi="Arial" w:eastAsia="Calibri" w:cs="Arial"/>
          <w:color w:val="auto"/>
          <w:sz w:val="22"/>
          <w:szCs w:val="22"/>
        </w:rPr>
      </w:pPr>
      <w:r w:rsidRPr="44E8A934" w:rsidR="08933BA8">
        <w:rPr>
          <w:rFonts w:ascii="Arial" w:hAnsi="Arial" w:eastAsia="Calibri" w:cs="Arial"/>
          <w:color w:val="auto"/>
          <w:sz w:val="22"/>
          <w:szCs w:val="22"/>
        </w:rPr>
        <w:t>Attend the appointment with the passenger</w:t>
      </w:r>
    </w:p>
    <w:p w:rsidR="08933BA8" w:rsidP="44E8A934" w:rsidRDefault="08933BA8" w14:paraId="5B2E0EFB" w14:textId="50DDAA28">
      <w:pPr>
        <w:numPr>
          <w:ilvl w:val="0"/>
          <w:numId w:val="2"/>
        </w:numPr>
        <w:spacing w:after="160" w:line="259" w:lineRule="auto"/>
        <w:rPr>
          <w:rFonts w:ascii="Arial" w:hAnsi="Arial" w:eastAsia="Calibri" w:cs="Arial"/>
          <w:color w:val="auto"/>
          <w:sz w:val="22"/>
          <w:szCs w:val="22"/>
        </w:rPr>
      </w:pPr>
      <w:r w:rsidRPr="44E8A934" w:rsidR="08933BA8">
        <w:rPr>
          <w:rFonts w:ascii="Arial" w:hAnsi="Arial" w:eastAsia="Calibri" w:cs="Arial"/>
          <w:color w:val="auto"/>
          <w:sz w:val="22"/>
          <w:szCs w:val="22"/>
        </w:rPr>
        <w:t>Telephone when driving</w:t>
      </w:r>
    </w:p>
    <w:p w:rsidR="44E8A934" w:rsidP="44E8A934" w:rsidRDefault="44E8A934" w14:paraId="0E951C49" w14:textId="53C070C6">
      <w:pPr>
        <w:pStyle w:val="Heading1"/>
      </w:pPr>
    </w:p>
    <w:p w:rsidRPr="00195B4D" w:rsidR="00A67240" w:rsidP="00A67240" w:rsidRDefault="00A67240" w14:paraId="043458E1" w14:textId="77777777">
      <w:pPr>
        <w:pStyle w:val="Heading1"/>
        <w:ind w:left="720"/>
        <w:rPr>
          <w:rFonts w:ascii="Arial" w:hAnsi="Arial" w:cs="Arial"/>
          <w:b w:val="0"/>
          <w:sz w:val="22"/>
          <w:szCs w:val="22"/>
        </w:rPr>
      </w:pPr>
    </w:p>
    <w:p w:rsidRPr="00195B4D" w:rsidR="00851FE6" w:rsidP="00851FE6" w:rsidRDefault="001A6C3E" w14:paraId="5CE18B0C" w14:textId="22784279">
      <w:pPr>
        <w:spacing w:after="160" w:line="259" w:lineRule="auto"/>
        <w:rPr>
          <w:rFonts w:ascii="Arial" w:hAnsi="Arial" w:eastAsia="Calibri" w:cs="Arial"/>
          <w:b/>
          <w:color w:val="auto"/>
          <w:sz w:val="22"/>
          <w:szCs w:val="22"/>
        </w:rPr>
      </w:pPr>
      <w:r>
        <w:rPr>
          <w:rFonts w:ascii="Arial" w:hAnsi="Arial" w:eastAsia="Calibri" w:cs="Arial"/>
          <w:b/>
          <w:color w:val="auto"/>
          <w:sz w:val="22"/>
          <w:szCs w:val="22"/>
        </w:rPr>
        <w:t>Driver</w:t>
      </w:r>
      <w:r w:rsidRPr="00195B4D" w:rsidR="00851FE6">
        <w:rPr>
          <w:rFonts w:ascii="Arial" w:hAnsi="Arial" w:eastAsia="Calibri" w:cs="Arial"/>
          <w:b/>
          <w:color w:val="auto"/>
          <w:sz w:val="22"/>
          <w:szCs w:val="22"/>
        </w:rPr>
        <w:t>s should:</w:t>
      </w:r>
    </w:p>
    <w:p w:rsidR="00851FE6" w:rsidP="00195B4D" w:rsidRDefault="00851FE6" w14:paraId="53A043EB" w14:textId="432ED893">
      <w:pPr>
        <w:pStyle w:val="ListParagraph"/>
        <w:numPr>
          <w:ilvl w:val="0"/>
          <w:numId w:val="11"/>
        </w:numPr>
        <w:rPr>
          <w:rFonts w:ascii="Arial" w:hAnsi="Arial" w:cs="Arial"/>
          <w:color w:val="auto"/>
          <w:sz w:val="22"/>
        </w:rPr>
      </w:pPr>
      <w:r w:rsidRPr="00195B4D">
        <w:rPr>
          <w:rFonts w:ascii="Arial" w:hAnsi="Arial" w:cs="Arial"/>
          <w:color w:val="auto"/>
          <w:sz w:val="22"/>
        </w:rPr>
        <w:t xml:space="preserve">Respect their </w:t>
      </w:r>
      <w:r w:rsidR="0093441B">
        <w:rPr>
          <w:rFonts w:ascii="Arial" w:hAnsi="Arial" w:cs="Arial"/>
          <w:color w:val="auto"/>
          <w:sz w:val="22"/>
        </w:rPr>
        <w:t xml:space="preserve">passenger’s </w:t>
      </w:r>
      <w:r w:rsidRPr="00195B4D">
        <w:rPr>
          <w:rFonts w:ascii="Arial" w:hAnsi="Arial" w:cs="Arial"/>
          <w:color w:val="auto"/>
          <w:sz w:val="22"/>
        </w:rPr>
        <w:t>confidentiality by not discussing them at all with friends or family.</w:t>
      </w:r>
    </w:p>
    <w:p w:rsidRPr="00195B4D" w:rsidR="001A6C3E" w:rsidP="1EE321EF" w:rsidRDefault="001A6C3E" w14:paraId="77375558" w14:textId="43B56106">
      <w:pPr>
        <w:pStyle w:val="ListParagraph"/>
        <w:numPr>
          <w:ilvl w:val="0"/>
          <w:numId w:val="11"/>
        </w:numPr>
        <w:rPr>
          <w:rFonts w:ascii="Arial" w:hAnsi="Arial" w:cs="Arial"/>
          <w:color w:val="auto"/>
          <w:sz w:val="22"/>
          <w:szCs w:val="22"/>
        </w:rPr>
      </w:pPr>
      <w:r w:rsidRPr="1EE321EF" w:rsidR="001A6C3E">
        <w:rPr>
          <w:rFonts w:ascii="Arial" w:hAnsi="Arial" w:cs="Arial"/>
          <w:color w:val="auto"/>
          <w:sz w:val="22"/>
          <w:szCs w:val="22"/>
        </w:rPr>
        <w:t xml:space="preserve">Ensure that they, and </w:t>
      </w:r>
      <w:r w:rsidRPr="1EE321EF" w:rsidR="1C949594">
        <w:rPr>
          <w:rFonts w:ascii="Arial" w:hAnsi="Arial" w:cs="Arial"/>
          <w:color w:val="auto"/>
          <w:sz w:val="22"/>
          <w:szCs w:val="22"/>
        </w:rPr>
        <w:t>their</w:t>
      </w:r>
      <w:r w:rsidRPr="1EE321EF" w:rsidR="001A6C3E">
        <w:rPr>
          <w:rFonts w:ascii="Arial" w:hAnsi="Arial" w:cs="Arial"/>
          <w:color w:val="auto"/>
          <w:sz w:val="22"/>
          <w:szCs w:val="22"/>
        </w:rPr>
        <w:t xml:space="preserve"> passenger wear a seatbelt</w:t>
      </w:r>
    </w:p>
    <w:p w:rsidRPr="00195B4D" w:rsidR="00851FE6" w:rsidP="00195B4D" w:rsidRDefault="00851FE6" w14:paraId="465A722D" w14:textId="77777777">
      <w:pPr>
        <w:pStyle w:val="ListParagraph"/>
        <w:numPr>
          <w:ilvl w:val="0"/>
          <w:numId w:val="11"/>
        </w:numPr>
        <w:rPr>
          <w:rFonts w:ascii="Arial" w:hAnsi="Arial" w:cs="Arial"/>
          <w:color w:val="auto"/>
          <w:sz w:val="22"/>
        </w:rPr>
      </w:pPr>
      <w:r w:rsidRPr="00195B4D">
        <w:rPr>
          <w:rFonts w:ascii="Arial" w:hAnsi="Arial" w:cs="Arial"/>
          <w:color w:val="auto"/>
          <w:sz w:val="22"/>
        </w:rPr>
        <w:t>Show respect and not use inappropriate language or behaviour including discrimination</w:t>
      </w:r>
    </w:p>
    <w:p w:rsidRPr="00195B4D" w:rsidR="00851FE6" w:rsidP="00195B4D" w:rsidRDefault="00851FE6" w14:paraId="16DB0017" w14:textId="68D7CF2D">
      <w:pPr>
        <w:pStyle w:val="ListParagraph"/>
        <w:numPr>
          <w:ilvl w:val="0"/>
          <w:numId w:val="11"/>
        </w:numPr>
        <w:rPr>
          <w:rFonts w:ascii="Arial" w:hAnsi="Arial" w:cs="Arial"/>
          <w:color w:val="auto"/>
          <w:sz w:val="22"/>
        </w:rPr>
      </w:pPr>
      <w:r w:rsidRPr="00195B4D">
        <w:rPr>
          <w:rFonts w:ascii="Arial" w:hAnsi="Arial" w:cs="Arial"/>
          <w:color w:val="auto"/>
          <w:sz w:val="22"/>
        </w:rPr>
        <w:t>Make the organisation</w:t>
      </w:r>
      <w:r w:rsidR="0093441B">
        <w:rPr>
          <w:rFonts w:ascii="Arial" w:hAnsi="Arial" w:cs="Arial"/>
          <w:color w:val="auto"/>
          <w:sz w:val="22"/>
        </w:rPr>
        <w:t xml:space="preserve"> aware if their passenger</w:t>
      </w:r>
      <w:r w:rsidRPr="00195B4D">
        <w:rPr>
          <w:rFonts w:ascii="Arial" w:hAnsi="Arial" w:cs="Arial"/>
          <w:color w:val="auto"/>
          <w:sz w:val="22"/>
        </w:rPr>
        <w:t xml:space="preserve"> tries to give them any of their personal details or contact them in anyway</w:t>
      </w:r>
    </w:p>
    <w:p w:rsidR="00301232" w:rsidP="00195B4D" w:rsidRDefault="00301232" w14:paraId="2EDDFD8A" w14:textId="288C4772">
      <w:pPr>
        <w:pStyle w:val="ListParagraph"/>
        <w:numPr>
          <w:ilvl w:val="0"/>
          <w:numId w:val="11"/>
        </w:numPr>
        <w:rPr>
          <w:rFonts w:ascii="Arial" w:hAnsi="Arial" w:cs="Arial"/>
          <w:color w:val="auto"/>
          <w:sz w:val="22"/>
        </w:rPr>
      </w:pPr>
      <w:r w:rsidRPr="00195B4D">
        <w:rPr>
          <w:rFonts w:ascii="Arial" w:hAnsi="Arial" w:cs="Arial"/>
          <w:color w:val="auto"/>
          <w:sz w:val="22"/>
        </w:rPr>
        <w:t>Pass on useful information and signpost to other support</w:t>
      </w:r>
    </w:p>
    <w:p w:rsidRPr="00195B4D" w:rsidR="001A6C3E" w:rsidP="1EE321EF" w:rsidRDefault="001A6C3E" w14:paraId="289DB7DB" w14:textId="79DAA4FA">
      <w:pPr>
        <w:pStyle w:val="ListParagraph"/>
        <w:numPr>
          <w:ilvl w:val="0"/>
          <w:numId w:val="11"/>
        </w:numPr>
        <w:rPr>
          <w:rFonts w:ascii="Arial" w:hAnsi="Arial" w:cs="Arial"/>
          <w:color w:val="auto"/>
          <w:sz w:val="22"/>
          <w:szCs w:val="22"/>
        </w:rPr>
      </w:pPr>
      <w:r w:rsidRPr="44E8A934" w:rsidR="001A6C3E">
        <w:rPr>
          <w:rFonts w:ascii="Arial" w:hAnsi="Arial" w:cs="Arial"/>
          <w:color w:val="auto"/>
          <w:sz w:val="22"/>
          <w:szCs w:val="22"/>
        </w:rPr>
        <w:t xml:space="preserve">Have a mobile phone, bottled water and hand </w:t>
      </w:r>
      <w:r w:rsidRPr="44E8A934" w:rsidR="1F21A3DD">
        <w:rPr>
          <w:rFonts w:ascii="Arial" w:hAnsi="Arial" w:cs="Arial"/>
          <w:color w:val="auto"/>
          <w:sz w:val="22"/>
          <w:szCs w:val="22"/>
        </w:rPr>
        <w:t>sanitiser</w:t>
      </w:r>
      <w:r w:rsidRPr="44E8A934" w:rsidR="001A6C3E">
        <w:rPr>
          <w:rFonts w:ascii="Arial" w:hAnsi="Arial" w:cs="Arial"/>
          <w:color w:val="auto"/>
          <w:sz w:val="22"/>
          <w:szCs w:val="22"/>
        </w:rPr>
        <w:t xml:space="preserve"> available in their car</w:t>
      </w:r>
    </w:p>
    <w:p w:rsidR="24886329" w:rsidP="44E8A934" w:rsidRDefault="24886329" w14:paraId="79D97AB7" w14:textId="53EA1603">
      <w:pPr>
        <w:pStyle w:val="ListParagraph"/>
        <w:numPr>
          <w:ilvl w:val="0"/>
          <w:numId w:val="11"/>
        </w:numPr>
        <w:rPr>
          <w:color w:val="auto"/>
          <w:sz w:val="22"/>
          <w:szCs w:val="22"/>
        </w:rPr>
      </w:pPr>
      <w:r w:rsidRPr="44E8A934" w:rsidR="24886329">
        <w:rPr>
          <w:rFonts w:ascii="Arial" w:hAnsi="Arial" w:cs="Arial"/>
          <w:color w:val="auto"/>
          <w:sz w:val="22"/>
          <w:szCs w:val="22"/>
        </w:rPr>
        <w:t>Arrange a pick up location and time for their passenger</w:t>
      </w:r>
      <w:r w:rsidRPr="44E8A934" w:rsidR="02DDF65E">
        <w:rPr>
          <w:rFonts w:ascii="Arial" w:hAnsi="Arial" w:cs="Arial"/>
          <w:color w:val="auto"/>
          <w:sz w:val="22"/>
          <w:szCs w:val="22"/>
        </w:rPr>
        <w:t xml:space="preserve"> as necessary.</w:t>
      </w:r>
      <w:r w:rsidRPr="44E8A934" w:rsidR="24886329">
        <w:rPr>
          <w:rFonts w:ascii="Arial" w:hAnsi="Arial" w:cs="Arial"/>
          <w:color w:val="auto"/>
          <w:sz w:val="22"/>
          <w:szCs w:val="22"/>
        </w:rPr>
        <w:t xml:space="preserve"> It may be necessary for the passenger to have the driver’s phone number in order to arrang</w:t>
      </w:r>
      <w:r w:rsidRPr="44E8A934" w:rsidR="25B81A2A">
        <w:rPr>
          <w:rFonts w:ascii="Arial" w:hAnsi="Arial" w:cs="Arial"/>
          <w:color w:val="auto"/>
          <w:sz w:val="22"/>
          <w:szCs w:val="22"/>
        </w:rPr>
        <w:t>e a different time if the appointment is running late.</w:t>
      </w:r>
    </w:p>
    <w:p w:rsidRPr="00195B4D" w:rsidR="00851FE6" w:rsidP="00195B4D" w:rsidRDefault="00851FE6" w14:paraId="6A9F40BA" w14:textId="77777777">
      <w:pPr>
        <w:rPr>
          <w:rFonts w:ascii="Arial" w:hAnsi="Arial" w:cs="Arial"/>
          <w:color w:val="auto"/>
          <w:sz w:val="22"/>
        </w:rPr>
      </w:pPr>
    </w:p>
    <w:p w:rsidRPr="00195B4D" w:rsidR="00851FE6" w:rsidP="00851FE6" w:rsidRDefault="00851FE6" w14:paraId="7A831F9F" w14:textId="0B79CFBA">
      <w:pPr>
        <w:pStyle w:val="NoSpacing"/>
        <w:rPr>
          <w:rFonts w:ascii="Arial" w:hAnsi="Arial" w:cs="Arial"/>
          <w:sz w:val="22"/>
          <w:szCs w:val="22"/>
        </w:rPr>
      </w:pPr>
      <w:r w:rsidRPr="00195B4D">
        <w:rPr>
          <w:rFonts w:ascii="Arial" w:hAnsi="Arial" w:cs="Arial"/>
          <w:sz w:val="22"/>
          <w:szCs w:val="22"/>
        </w:rPr>
        <w:t>Safeguarding</w:t>
      </w:r>
    </w:p>
    <w:p w:rsidRPr="00195B4D" w:rsidR="00851FE6" w:rsidP="00195B4D" w:rsidRDefault="0093441B" w14:paraId="136100DD" w14:textId="4D782F77">
      <w:pPr>
        <w:pStyle w:val="ListParagraph"/>
        <w:numPr>
          <w:ilvl w:val="0"/>
          <w:numId w:val="12"/>
        </w:numPr>
        <w:rPr>
          <w:rFonts w:ascii="Arial" w:hAnsi="Arial" w:cs="Arial"/>
          <w:color w:val="auto"/>
          <w:sz w:val="22"/>
        </w:rPr>
      </w:pPr>
      <w:r>
        <w:rPr>
          <w:rFonts w:ascii="Arial" w:hAnsi="Arial" w:cs="Arial"/>
          <w:color w:val="auto"/>
          <w:sz w:val="22"/>
        </w:rPr>
        <w:t>All v</w:t>
      </w:r>
      <w:r w:rsidRPr="00195B4D" w:rsidR="00851FE6">
        <w:rPr>
          <w:rFonts w:ascii="Arial" w:hAnsi="Arial" w:cs="Arial"/>
          <w:color w:val="auto"/>
          <w:sz w:val="22"/>
        </w:rPr>
        <w:t>olunteers should be asked to share any safeguarding (welfare) concerns about the individual they are supporting with the organisation they are volunteering for. A Safeguarding Lead should be appointed and their contact details given to the volunteer. It is the Safeguarding Lead’s role to determine whether to act on any of the concerns raised.</w:t>
      </w:r>
    </w:p>
    <w:p w:rsidRPr="00195B4D" w:rsidR="005E6389" w:rsidP="00195B4D" w:rsidRDefault="005E6389" w14:paraId="62B95C3F" w14:textId="05053DB6">
      <w:pPr>
        <w:pStyle w:val="ListParagraph"/>
        <w:numPr>
          <w:ilvl w:val="0"/>
          <w:numId w:val="12"/>
        </w:numPr>
        <w:rPr>
          <w:rFonts w:ascii="Arial" w:hAnsi="Arial" w:cs="Arial"/>
          <w:color w:val="auto"/>
          <w:sz w:val="22"/>
        </w:rPr>
      </w:pPr>
      <w:r w:rsidRPr="00195B4D">
        <w:rPr>
          <w:rFonts w:ascii="Arial" w:hAnsi="Arial" w:cs="Arial"/>
          <w:color w:val="auto"/>
          <w:sz w:val="22"/>
        </w:rPr>
        <w:t>Share your</w:t>
      </w:r>
      <w:r w:rsidRPr="00195B4D" w:rsidR="00851FE6">
        <w:rPr>
          <w:rFonts w:ascii="Arial" w:hAnsi="Arial" w:cs="Arial"/>
          <w:color w:val="auto"/>
          <w:sz w:val="22"/>
        </w:rPr>
        <w:t xml:space="preserve"> Safeguarding </w:t>
      </w:r>
      <w:r w:rsidRPr="00195B4D">
        <w:rPr>
          <w:rFonts w:ascii="Arial" w:hAnsi="Arial" w:cs="Arial"/>
          <w:color w:val="auto"/>
          <w:sz w:val="22"/>
        </w:rPr>
        <w:t xml:space="preserve">Policy for Adults and Children </w:t>
      </w:r>
      <w:r w:rsidRPr="00195B4D" w:rsidR="00851FE6">
        <w:rPr>
          <w:rFonts w:ascii="Arial" w:hAnsi="Arial" w:cs="Arial"/>
          <w:color w:val="auto"/>
          <w:sz w:val="22"/>
        </w:rPr>
        <w:t>before volunteering commences and the volunteer asked to sign to confirm that they have read and understood the policies.</w:t>
      </w:r>
    </w:p>
    <w:p w:rsidRPr="00195B4D" w:rsidR="005E6389" w:rsidP="1EE321EF" w:rsidRDefault="0093441B" w14:paraId="39E29675" w14:textId="148F801A">
      <w:pPr>
        <w:pStyle w:val="ListParagraph"/>
        <w:numPr>
          <w:ilvl w:val="0"/>
          <w:numId w:val="12"/>
        </w:numPr>
        <w:rPr>
          <w:rFonts w:ascii="Arial" w:hAnsi="Arial" w:cs="Arial"/>
          <w:color w:val="auto"/>
          <w:sz w:val="22"/>
          <w:szCs w:val="22"/>
        </w:rPr>
      </w:pPr>
      <w:r w:rsidRPr="1EE321EF" w:rsidR="0093441B">
        <w:rPr>
          <w:rFonts w:ascii="Arial" w:hAnsi="Arial" w:cs="Arial"/>
          <w:color w:val="auto"/>
          <w:sz w:val="22"/>
          <w:szCs w:val="22"/>
        </w:rPr>
        <w:t>Ensure that the volunteers</w:t>
      </w:r>
      <w:r w:rsidRPr="1EE321EF" w:rsidR="005E6389">
        <w:rPr>
          <w:rFonts w:ascii="Arial" w:hAnsi="Arial" w:cs="Arial"/>
          <w:color w:val="auto"/>
          <w:sz w:val="22"/>
          <w:szCs w:val="22"/>
        </w:rPr>
        <w:t xml:space="preserve"> know not to sh</w:t>
      </w:r>
      <w:r w:rsidRPr="1EE321EF" w:rsidR="561E68A3">
        <w:rPr>
          <w:rFonts w:ascii="Arial" w:hAnsi="Arial" w:cs="Arial"/>
          <w:color w:val="auto"/>
          <w:sz w:val="22"/>
          <w:szCs w:val="22"/>
        </w:rPr>
        <w:t>a</w:t>
      </w:r>
      <w:r w:rsidRPr="1EE321EF" w:rsidR="005E6389">
        <w:rPr>
          <w:rFonts w:ascii="Arial" w:hAnsi="Arial" w:cs="Arial"/>
          <w:color w:val="auto"/>
          <w:sz w:val="22"/>
          <w:szCs w:val="22"/>
        </w:rPr>
        <w:t>r</w:t>
      </w:r>
      <w:r w:rsidRPr="1EE321EF" w:rsidR="6C46A4C8">
        <w:rPr>
          <w:rFonts w:ascii="Arial" w:hAnsi="Arial" w:cs="Arial"/>
          <w:color w:val="auto"/>
          <w:sz w:val="22"/>
          <w:szCs w:val="22"/>
        </w:rPr>
        <w:t>e</w:t>
      </w:r>
      <w:r w:rsidRPr="1EE321EF" w:rsidR="005E6389">
        <w:rPr>
          <w:rFonts w:ascii="Arial" w:hAnsi="Arial" w:cs="Arial"/>
          <w:color w:val="auto"/>
          <w:sz w:val="22"/>
          <w:szCs w:val="22"/>
        </w:rPr>
        <w:t xml:space="preserve"> any personal or financial information with </w:t>
      </w:r>
      <w:r w:rsidRPr="1EE321EF" w:rsidR="5E1D2A65">
        <w:rPr>
          <w:rFonts w:ascii="Arial" w:hAnsi="Arial" w:cs="Arial"/>
          <w:color w:val="auto"/>
          <w:sz w:val="22"/>
          <w:szCs w:val="22"/>
        </w:rPr>
        <w:t>or about th</w:t>
      </w:r>
      <w:r w:rsidRPr="1EE321EF" w:rsidR="005E6389">
        <w:rPr>
          <w:rFonts w:ascii="Arial" w:hAnsi="Arial" w:cs="Arial"/>
          <w:color w:val="auto"/>
          <w:sz w:val="22"/>
          <w:szCs w:val="22"/>
        </w:rPr>
        <w:t xml:space="preserve">eir </w:t>
      </w:r>
      <w:r w:rsidRPr="1EE321EF" w:rsidR="6E0EAC0F">
        <w:rPr>
          <w:rFonts w:ascii="Arial" w:hAnsi="Arial" w:cs="Arial"/>
          <w:color w:val="auto"/>
          <w:sz w:val="22"/>
          <w:szCs w:val="22"/>
        </w:rPr>
        <w:t>passenger</w:t>
      </w:r>
    </w:p>
    <w:p w:rsidRPr="00195B4D" w:rsidR="00851FE6" w:rsidP="00195B4D" w:rsidRDefault="00851FE6" w14:paraId="1D28EA10" w14:textId="77777777">
      <w:pPr>
        <w:rPr>
          <w:rFonts w:ascii="Arial" w:hAnsi="Arial" w:cs="Arial"/>
          <w:color w:val="auto"/>
          <w:sz w:val="22"/>
        </w:rPr>
      </w:pPr>
    </w:p>
    <w:p w:rsidRPr="00195B4D" w:rsidR="00851FE6" w:rsidP="00851FE6" w:rsidRDefault="00851FE6" w14:paraId="45A83A9C" w14:textId="36AED4F8">
      <w:pPr>
        <w:pStyle w:val="NoSpacing"/>
        <w:rPr>
          <w:rFonts w:ascii="Arial" w:hAnsi="Arial" w:cs="Arial"/>
          <w:sz w:val="22"/>
          <w:szCs w:val="22"/>
        </w:rPr>
      </w:pPr>
      <w:r w:rsidRPr="00195B4D">
        <w:rPr>
          <w:rFonts w:ascii="Arial" w:hAnsi="Arial" w:cs="Arial"/>
          <w:sz w:val="22"/>
          <w:szCs w:val="22"/>
        </w:rPr>
        <w:t>Ideas for conve</w:t>
      </w:r>
      <w:r w:rsidR="0093441B">
        <w:rPr>
          <w:rFonts w:ascii="Arial" w:hAnsi="Arial" w:cs="Arial"/>
          <w:sz w:val="22"/>
          <w:szCs w:val="22"/>
        </w:rPr>
        <w:t>rsation starters for drivers</w:t>
      </w:r>
    </w:p>
    <w:p w:rsidRPr="00195B4D" w:rsidR="00851FE6" w:rsidP="00851FE6" w:rsidRDefault="00851FE6" w14:paraId="61DD417F" w14:textId="77777777">
      <w:pPr>
        <w:spacing w:after="160" w:line="259" w:lineRule="auto"/>
        <w:rPr>
          <w:rFonts w:ascii="Arial" w:hAnsi="Arial" w:eastAsia="Calibri" w:cs="Arial"/>
          <w:b/>
          <w:bCs/>
          <w:color w:val="auto"/>
          <w:sz w:val="22"/>
          <w:szCs w:val="22"/>
        </w:rPr>
      </w:pPr>
      <w:r w:rsidRPr="00195B4D">
        <w:rPr>
          <w:rFonts w:ascii="Arial" w:hAnsi="Arial" w:eastAsia="Calibri" w:cs="Arial"/>
          <w:color w:val="auto"/>
          <w:sz w:val="22"/>
          <w:szCs w:val="22"/>
        </w:rPr>
        <w:t>After introducing yourself, you could consider asking:</w:t>
      </w:r>
    </w:p>
    <w:p w:rsidRPr="00195B4D" w:rsidR="00851FE6" w:rsidP="00851FE6" w:rsidRDefault="00851FE6" w14:paraId="00268247" w14:textId="77777777">
      <w:pPr>
        <w:numPr>
          <w:ilvl w:val="0"/>
          <w:numId w:val="4"/>
        </w:numPr>
        <w:spacing w:after="160" w:line="259" w:lineRule="auto"/>
        <w:contextualSpacing/>
        <w:rPr>
          <w:rFonts w:ascii="Arial" w:hAnsi="Arial" w:eastAsia="Calibri" w:cs="Arial"/>
          <w:color w:val="auto"/>
          <w:sz w:val="22"/>
          <w:szCs w:val="22"/>
        </w:rPr>
      </w:pPr>
      <w:r w:rsidRPr="00195B4D">
        <w:rPr>
          <w:rFonts w:ascii="Arial" w:hAnsi="Arial" w:eastAsia="Calibri" w:cs="Arial"/>
          <w:color w:val="auto"/>
          <w:sz w:val="22"/>
          <w:szCs w:val="22"/>
        </w:rPr>
        <w:t>How are you today?</w:t>
      </w:r>
    </w:p>
    <w:p w:rsidRPr="00195B4D" w:rsidR="00851FE6" w:rsidP="00851FE6" w:rsidRDefault="00851FE6" w14:paraId="606088CD" w14:textId="77777777">
      <w:pPr>
        <w:numPr>
          <w:ilvl w:val="0"/>
          <w:numId w:val="4"/>
        </w:numPr>
        <w:spacing w:after="160" w:line="259" w:lineRule="auto"/>
        <w:contextualSpacing/>
        <w:rPr>
          <w:rFonts w:ascii="Arial" w:hAnsi="Arial" w:eastAsia="Calibri" w:cs="Arial"/>
          <w:color w:val="auto"/>
          <w:sz w:val="22"/>
          <w:szCs w:val="22"/>
        </w:rPr>
      </w:pPr>
      <w:r w:rsidRPr="00195B4D">
        <w:rPr>
          <w:rFonts w:ascii="Arial" w:hAnsi="Arial" w:eastAsia="Calibri" w:cs="Arial"/>
          <w:color w:val="auto"/>
          <w:sz w:val="22"/>
          <w:szCs w:val="22"/>
        </w:rPr>
        <w:t xml:space="preserve">How is your day so far? </w:t>
      </w:r>
    </w:p>
    <w:p w:rsidRPr="00195B4D" w:rsidR="00851FE6" w:rsidP="00851FE6" w:rsidRDefault="00851FE6" w14:paraId="726D045A" w14:textId="77777777">
      <w:pPr>
        <w:numPr>
          <w:ilvl w:val="0"/>
          <w:numId w:val="4"/>
        </w:numPr>
        <w:spacing w:after="160" w:line="259" w:lineRule="auto"/>
        <w:contextualSpacing/>
        <w:rPr>
          <w:rFonts w:ascii="Arial" w:hAnsi="Arial" w:eastAsia="Calibri" w:cs="Arial"/>
          <w:color w:val="auto"/>
          <w:sz w:val="22"/>
          <w:szCs w:val="22"/>
        </w:rPr>
      </w:pPr>
      <w:r w:rsidRPr="00195B4D">
        <w:rPr>
          <w:rFonts w:ascii="Arial" w:hAnsi="Arial" w:eastAsia="Calibri" w:cs="Arial"/>
          <w:color w:val="auto"/>
          <w:sz w:val="22"/>
          <w:szCs w:val="22"/>
        </w:rPr>
        <w:t>How are you feeling?</w:t>
      </w:r>
    </w:p>
    <w:p w:rsidRPr="00195B4D" w:rsidR="00851FE6" w:rsidP="00851FE6" w:rsidRDefault="00851FE6" w14:paraId="5B4CDDCA" w14:textId="77777777">
      <w:pPr>
        <w:spacing w:after="160" w:line="259" w:lineRule="auto"/>
        <w:rPr>
          <w:rFonts w:ascii="Arial" w:hAnsi="Arial" w:eastAsia="Calibri" w:cs="Arial"/>
          <w:color w:val="auto"/>
          <w:sz w:val="22"/>
          <w:szCs w:val="22"/>
        </w:rPr>
      </w:pPr>
    </w:p>
    <w:p w:rsidRPr="00195B4D" w:rsidR="00851FE6" w:rsidP="00851FE6" w:rsidRDefault="00851FE6" w14:paraId="2EE57A35" w14:textId="4FBBE0E0">
      <w:pPr>
        <w:pStyle w:val="NoSpacing"/>
        <w:rPr>
          <w:rFonts w:ascii="Arial" w:hAnsi="Arial" w:cs="Arial"/>
          <w:sz w:val="22"/>
          <w:szCs w:val="22"/>
        </w:rPr>
      </w:pPr>
      <w:r w:rsidRPr="00195B4D">
        <w:rPr>
          <w:rFonts w:ascii="Arial" w:hAnsi="Arial" w:cs="Arial"/>
          <w:sz w:val="22"/>
          <w:szCs w:val="22"/>
        </w:rPr>
        <w:t>As the conversation progresses</w:t>
      </w:r>
    </w:p>
    <w:p w:rsidRPr="00195B4D" w:rsidR="00851FE6" w:rsidP="00195B4D" w:rsidRDefault="00851FE6" w14:paraId="348E0557" w14:textId="77777777">
      <w:pPr>
        <w:pStyle w:val="ListParagraph"/>
        <w:numPr>
          <w:ilvl w:val="0"/>
          <w:numId w:val="13"/>
        </w:numPr>
        <w:rPr>
          <w:rFonts w:ascii="Arial" w:hAnsi="Arial" w:cs="Arial"/>
          <w:color w:val="auto"/>
          <w:sz w:val="22"/>
        </w:rPr>
      </w:pPr>
      <w:r w:rsidRPr="00195B4D">
        <w:rPr>
          <w:rFonts w:ascii="Arial" w:hAnsi="Arial" w:cs="Arial"/>
          <w:color w:val="auto"/>
          <w:sz w:val="22"/>
        </w:rPr>
        <w:t>What have you been doing today?</w:t>
      </w:r>
    </w:p>
    <w:p w:rsidRPr="00195B4D" w:rsidR="00851FE6" w:rsidP="00195B4D" w:rsidRDefault="00851FE6" w14:paraId="476FBC63" w14:textId="2582E7DB">
      <w:pPr>
        <w:pStyle w:val="ListParagraph"/>
        <w:numPr>
          <w:ilvl w:val="0"/>
          <w:numId w:val="13"/>
        </w:numPr>
        <w:rPr>
          <w:rFonts w:ascii="Arial" w:hAnsi="Arial" w:cs="Arial"/>
          <w:color w:val="auto"/>
          <w:sz w:val="22"/>
        </w:rPr>
      </w:pPr>
      <w:r w:rsidRPr="00195B4D">
        <w:rPr>
          <w:rFonts w:ascii="Arial" w:hAnsi="Arial" w:cs="Arial"/>
          <w:color w:val="auto"/>
          <w:sz w:val="22"/>
        </w:rPr>
        <w:t>It is good to ask questions about their welfare.  Are you eating properly? Do you have enough food? Do you have the medication you need for now?</w:t>
      </w:r>
    </w:p>
    <w:p w:rsidRPr="00195B4D" w:rsidR="00301232" w:rsidP="00195B4D" w:rsidRDefault="00301232" w14:paraId="2A0574AE" w14:textId="51F9DA33">
      <w:pPr>
        <w:pStyle w:val="ListParagraph"/>
        <w:numPr>
          <w:ilvl w:val="0"/>
          <w:numId w:val="13"/>
        </w:numPr>
        <w:rPr>
          <w:rFonts w:ascii="Arial" w:hAnsi="Arial" w:cs="Arial"/>
          <w:color w:val="auto"/>
          <w:sz w:val="22"/>
        </w:rPr>
      </w:pPr>
      <w:r w:rsidRPr="00195B4D">
        <w:rPr>
          <w:rFonts w:ascii="Arial" w:hAnsi="Arial" w:cs="Arial"/>
          <w:color w:val="auto"/>
          <w:sz w:val="22"/>
        </w:rPr>
        <w:t>Share information that you have about things that are happening locally and any other sources of support</w:t>
      </w:r>
    </w:p>
    <w:p w:rsidRPr="00195B4D" w:rsidR="00621450" w:rsidP="00195B4D" w:rsidRDefault="00851FE6" w14:paraId="2E12C44B" w14:textId="77777777">
      <w:pPr>
        <w:pStyle w:val="ListParagraph"/>
        <w:numPr>
          <w:ilvl w:val="0"/>
          <w:numId w:val="13"/>
        </w:numPr>
        <w:rPr>
          <w:rFonts w:ascii="Arial" w:hAnsi="Arial" w:cs="Arial"/>
          <w:color w:val="auto"/>
          <w:sz w:val="22"/>
        </w:rPr>
      </w:pPr>
      <w:r w:rsidRPr="00195B4D">
        <w:rPr>
          <w:rFonts w:ascii="Arial" w:hAnsi="Arial" w:cs="Arial"/>
          <w:color w:val="auto"/>
          <w:sz w:val="22"/>
        </w:rPr>
        <w:t>You could ask them to share their ‘story’ with you – ask about their occupation, interests, and pets. You could ask them about family but remember not everyone may be in contact with them or may not have any close family members.</w:t>
      </w:r>
      <w:r w:rsidRPr="00195B4D" w:rsidR="00621450">
        <w:rPr>
          <w:rFonts w:ascii="Arial" w:hAnsi="Arial" w:cs="Arial"/>
          <w:color w:val="auto"/>
          <w:sz w:val="22"/>
        </w:rPr>
        <w:t xml:space="preserve"> </w:t>
      </w:r>
    </w:p>
    <w:p w:rsidRPr="00195B4D" w:rsidR="00851FE6" w:rsidP="00195B4D" w:rsidRDefault="00621450" w14:paraId="249AFD61" w14:textId="34873A42">
      <w:pPr>
        <w:pStyle w:val="ListParagraph"/>
        <w:numPr>
          <w:ilvl w:val="0"/>
          <w:numId w:val="13"/>
        </w:numPr>
        <w:rPr>
          <w:rFonts w:ascii="Arial" w:hAnsi="Arial" w:cs="Arial"/>
          <w:color w:val="auto"/>
          <w:sz w:val="22"/>
        </w:rPr>
      </w:pPr>
      <w:r w:rsidRPr="00195B4D">
        <w:rPr>
          <w:rFonts w:ascii="Arial" w:hAnsi="Arial" w:cs="Arial"/>
          <w:color w:val="auto"/>
          <w:sz w:val="22"/>
        </w:rPr>
        <w:t xml:space="preserve">A good topic is what someone has been watching on TV or </w:t>
      </w:r>
      <w:proofErr w:type="gramStart"/>
      <w:r w:rsidRPr="00195B4D">
        <w:rPr>
          <w:rFonts w:ascii="Arial" w:hAnsi="Arial" w:cs="Arial"/>
          <w:color w:val="auto"/>
          <w:sz w:val="22"/>
        </w:rPr>
        <w:t>Do</w:t>
      </w:r>
      <w:proofErr w:type="gramEnd"/>
      <w:r w:rsidRPr="00195B4D">
        <w:rPr>
          <w:rFonts w:ascii="Arial" w:hAnsi="Arial" w:cs="Arial"/>
          <w:color w:val="auto"/>
          <w:sz w:val="22"/>
        </w:rPr>
        <w:t xml:space="preserve"> you have a garden – have you had any fresh air today?</w:t>
      </w:r>
    </w:p>
    <w:p w:rsidRPr="00195B4D" w:rsidR="00851FE6" w:rsidP="00195B4D" w:rsidRDefault="00851FE6" w14:paraId="68F73CCA" w14:textId="59F18401">
      <w:pPr>
        <w:pStyle w:val="ListParagraph"/>
        <w:numPr>
          <w:ilvl w:val="0"/>
          <w:numId w:val="13"/>
        </w:numPr>
        <w:rPr>
          <w:rFonts w:ascii="Arial" w:hAnsi="Arial" w:cs="Arial"/>
          <w:color w:val="auto"/>
          <w:sz w:val="22"/>
        </w:rPr>
      </w:pPr>
      <w:r w:rsidRPr="00195B4D">
        <w:rPr>
          <w:rFonts w:ascii="Arial" w:hAnsi="Arial" w:cs="Arial"/>
          <w:color w:val="auto"/>
          <w:sz w:val="22"/>
        </w:rPr>
        <w:t>You could discuss Coronavirus if they raise it or you feel it is appropriate. Try not to add to any anxiety they may already have about this.</w:t>
      </w:r>
    </w:p>
    <w:p w:rsidRPr="00195B4D" w:rsidR="00301232" w:rsidP="44E8A934" w:rsidRDefault="00301232" w14:paraId="2161F52E" w14:textId="520DF753">
      <w:pPr>
        <w:pStyle w:val="ListParagraph"/>
        <w:numPr>
          <w:ilvl w:val="0"/>
          <w:numId w:val="13"/>
        </w:numPr>
        <w:rPr>
          <w:rFonts w:ascii="Arial" w:hAnsi="Arial" w:cs="Arial"/>
          <w:color w:val="auto"/>
          <w:sz w:val="22"/>
          <w:szCs w:val="22"/>
        </w:rPr>
      </w:pPr>
      <w:r w:rsidRPr="44E8A934" w:rsidR="00301232">
        <w:rPr>
          <w:rFonts w:ascii="Arial" w:hAnsi="Arial" w:cs="Arial"/>
          <w:color w:val="auto"/>
          <w:sz w:val="22"/>
          <w:szCs w:val="22"/>
        </w:rPr>
        <w:t>You can share your own story if you feel willing to do so, but don’t share worries or tales of woe!</w:t>
      </w:r>
    </w:p>
    <w:p w:rsidR="55078D60" w:rsidP="44E8A934" w:rsidRDefault="55078D60" w14:paraId="03461347" w14:textId="34D88BCB">
      <w:pPr>
        <w:pStyle w:val="ListParagraph"/>
        <w:numPr>
          <w:ilvl w:val="0"/>
          <w:numId w:val="13"/>
        </w:numPr>
        <w:rPr>
          <w:color w:val="auto"/>
          <w:sz w:val="22"/>
          <w:szCs w:val="22"/>
        </w:rPr>
      </w:pPr>
      <w:r w:rsidRPr="44E8A934" w:rsidR="55078D60">
        <w:rPr>
          <w:rFonts w:ascii="Arial" w:hAnsi="Arial" w:cs="Arial"/>
          <w:color w:val="auto"/>
          <w:sz w:val="22"/>
          <w:szCs w:val="22"/>
        </w:rPr>
        <w:t>Be aware that the passenger may have received bad news at their appointment, be sensitive to this and signpost to further support</w:t>
      </w:r>
    </w:p>
    <w:p w:rsidRPr="00195B4D" w:rsidR="00851FE6" w:rsidP="00195B4D" w:rsidRDefault="00851FE6" w14:paraId="6FE40751" w14:textId="77777777">
      <w:pPr>
        <w:rPr>
          <w:rFonts w:ascii="Arial" w:hAnsi="Arial" w:cs="Arial"/>
          <w:color w:val="auto"/>
          <w:sz w:val="22"/>
        </w:rPr>
      </w:pPr>
    </w:p>
    <w:p w:rsidR="00851FE6" w:rsidP="00851FE6" w:rsidRDefault="00616360" w14:paraId="19F9AAE2" w14:textId="1F33EAF5">
      <w:pPr>
        <w:pStyle w:val="NoSpacing"/>
        <w:rPr>
          <w:rFonts w:ascii="Arial" w:hAnsi="Arial" w:cs="Arial"/>
          <w:sz w:val="22"/>
          <w:szCs w:val="22"/>
        </w:rPr>
      </w:pPr>
      <w:r>
        <w:rPr>
          <w:rFonts w:ascii="Arial" w:hAnsi="Arial" w:cs="Arial"/>
          <w:sz w:val="22"/>
          <w:szCs w:val="22"/>
        </w:rPr>
        <w:t xml:space="preserve">In the case of an </w:t>
      </w:r>
      <w:r w:rsidR="00723279">
        <w:rPr>
          <w:rFonts w:ascii="Arial" w:hAnsi="Arial" w:cs="Arial"/>
          <w:sz w:val="22"/>
          <w:szCs w:val="22"/>
        </w:rPr>
        <w:t>incident</w:t>
      </w:r>
    </w:p>
    <w:p w:rsidR="001A6C3E" w:rsidP="00851FE6" w:rsidRDefault="001A6C3E" w14:paraId="458E0EC5" w14:textId="77777777">
      <w:pPr>
        <w:pStyle w:val="NoSpacing"/>
        <w:rPr>
          <w:rFonts w:ascii="Arial" w:hAnsi="Arial" w:cs="Arial"/>
          <w:sz w:val="22"/>
          <w:szCs w:val="22"/>
        </w:rPr>
      </w:pPr>
    </w:p>
    <w:p w:rsidR="001A6C3E" w:rsidP="00851FE6" w:rsidRDefault="001A6C3E" w14:paraId="3BC84563" w14:textId="27644A7D">
      <w:pPr>
        <w:pStyle w:val="NoSpacing"/>
        <w:rPr>
          <w:rFonts w:ascii="Arial" w:hAnsi="Arial" w:eastAsia="Calibri" w:cs="Arial"/>
          <w:color w:val="auto"/>
          <w:sz w:val="22"/>
          <w:szCs w:val="22"/>
        </w:rPr>
      </w:pPr>
      <w:r w:rsidRPr="001A6C3E">
        <w:rPr>
          <w:rFonts w:ascii="Arial" w:hAnsi="Arial" w:eastAsia="Calibri" w:cs="Arial"/>
          <w:color w:val="auto"/>
          <w:sz w:val="22"/>
          <w:szCs w:val="22"/>
        </w:rPr>
        <w:t>If you are involved in a road traffic accident or an incident which results in damage to your vehicle, loss or damage to property or injury to any people you must</w:t>
      </w:r>
      <w:r>
        <w:rPr>
          <w:rFonts w:ascii="Arial" w:hAnsi="Arial" w:eastAsia="Calibri" w:cs="Arial"/>
          <w:color w:val="auto"/>
          <w:sz w:val="22"/>
          <w:szCs w:val="22"/>
        </w:rPr>
        <w:t xml:space="preserve"> notify</w:t>
      </w:r>
      <w:r w:rsidRPr="001A6C3E">
        <w:rPr>
          <w:rFonts w:ascii="Arial" w:hAnsi="Arial" w:eastAsia="Calibri" w:cs="Arial"/>
          <w:color w:val="auto"/>
          <w:sz w:val="22"/>
          <w:szCs w:val="22"/>
        </w:rPr>
        <w:t xml:space="preserve"> </w:t>
      </w:r>
      <w:r>
        <w:rPr>
          <w:rFonts w:ascii="Arial" w:hAnsi="Arial" w:eastAsia="Calibri" w:cs="Arial"/>
          <w:color w:val="auto"/>
          <w:sz w:val="22"/>
          <w:szCs w:val="22"/>
        </w:rPr>
        <w:t>your volunteer manager.</w:t>
      </w:r>
    </w:p>
    <w:p w:rsidR="00616360" w:rsidP="00851FE6" w:rsidRDefault="001A6C3E" w14:paraId="6969891C" w14:textId="7952239D">
      <w:pPr>
        <w:pStyle w:val="NoSpacing"/>
        <w:rPr>
          <w:rFonts w:ascii="Arial" w:hAnsi="Arial" w:eastAsia="Calibri" w:cs="Arial"/>
          <w:color w:val="auto"/>
          <w:sz w:val="22"/>
          <w:szCs w:val="22"/>
        </w:rPr>
      </w:pPr>
      <w:r w:rsidRPr="001A6C3E">
        <w:rPr>
          <w:rFonts w:ascii="Arial" w:hAnsi="Arial" w:eastAsia="Calibri" w:cs="Arial"/>
          <w:color w:val="auto"/>
          <w:sz w:val="22"/>
          <w:szCs w:val="22"/>
        </w:rPr>
        <w:t xml:space="preserve">All incidents and accidents must be recorded and reported in accordance with </w:t>
      </w:r>
      <w:r w:rsidR="00723279">
        <w:rPr>
          <w:rFonts w:ascii="Arial" w:hAnsi="Arial" w:eastAsia="Calibri" w:cs="Arial"/>
          <w:color w:val="auto"/>
          <w:sz w:val="22"/>
          <w:szCs w:val="22"/>
        </w:rPr>
        <w:t xml:space="preserve">the organisation’s </w:t>
      </w:r>
      <w:r>
        <w:rPr>
          <w:rFonts w:ascii="Arial" w:hAnsi="Arial" w:eastAsia="Calibri" w:cs="Arial"/>
          <w:color w:val="auto"/>
          <w:sz w:val="22"/>
          <w:szCs w:val="22"/>
        </w:rPr>
        <w:t>policies.</w:t>
      </w:r>
    </w:p>
    <w:p w:rsidRPr="00195B4D" w:rsidR="001A6C3E" w:rsidP="00851FE6" w:rsidRDefault="001A6C3E" w14:paraId="1AC2263A" w14:textId="77777777">
      <w:pPr>
        <w:pStyle w:val="NoSpacing"/>
        <w:rPr>
          <w:rFonts w:ascii="Arial" w:hAnsi="Arial" w:cs="Arial"/>
          <w:sz w:val="22"/>
          <w:szCs w:val="22"/>
        </w:rPr>
      </w:pPr>
    </w:p>
    <w:p w:rsidR="00616360" w:rsidP="00851FE6" w:rsidRDefault="00616360" w14:paraId="1587ED55" w14:textId="4D8A639E">
      <w:pPr>
        <w:numPr>
          <w:ilvl w:val="0"/>
          <w:numId w:val="6"/>
        </w:numPr>
        <w:spacing w:after="160" w:line="259" w:lineRule="auto"/>
        <w:contextualSpacing/>
        <w:rPr>
          <w:rFonts w:ascii="Arial" w:hAnsi="Arial" w:eastAsia="Calibri" w:cs="Arial"/>
          <w:color w:val="auto"/>
          <w:sz w:val="22"/>
          <w:szCs w:val="22"/>
        </w:rPr>
      </w:pPr>
      <w:r>
        <w:rPr>
          <w:rFonts w:ascii="Arial" w:hAnsi="Arial" w:eastAsia="Calibri" w:cs="Arial"/>
          <w:color w:val="auto"/>
          <w:sz w:val="22"/>
          <w:szCs w:val="22"/>
        </w:rPr>
        <w:t>Volunteer drivers should have a working mobile phone with them for all journeys</w:t>
      </w:r>
    </w:p>
    <w:p w:rsidRPr="001A6C3E" w:rsidR="001A6C3E" w:rsidP="001A6C3E" w:rsidRDefault="001A6C3E" w14:paraId="511C85CE" w14:textId="2F4B69CC">
      <w:pPr>
        <w:pStyle w:val="Heading1"/>
        <w:rPr>
          <w:rFonts w:ascii="Arial" w:hAnsi="Arial" w:cs="Arial"/>
          <w:sz w:val="22"/>
          <w:szCs w:val="22"/>
        </w:rPr>
      </w:pPr>
      <w:r w:rsidRPr="1EE321EF" w:rsidR="001A6C3E">
        <w:rPr>
          <w:rFonts w:ascii="Arial" w:hAnsi="Arial" w:cs="Arial"/>
          <w:sz w:val="22"/>
          <w:szCs w:val="22"/>
        </w:rPr>
        <w:t xml:space="preserve">In </w:t>
      </w:r>
      <w:r w:rsidRPr="1EE321EF" w:rsidR="395BB837">
        <w:rPr>
          <w:rFonts w:ascii="Arial" w:hAnsi="Arial" w:cs="Arial"/>
          <w:sz w:val="22"/>
          <w:szCs w:val="22"/>
        </w:rPr>
        <w:t xml:space="preserve">the </w:t>
      </w:r>
      <w:r w:rsidRPr="1EE321EF" w:rsidR="001A6C3E">
        <w:rPr>
          <w:rFonts w:ascii="Arial" w:hAnsi="Arial" w:cs="Arial"/>
          <w:sz w:val="22"/>
          <w:szCs w:val="22"/>
        </w:rPr>
        <w:t>case of an accident</w:t>
      </w:r>
    </w:p>
    <w:p w:rsidR="001A6C3E" w:rsidP="001A6C3E" w:rsidRDefault="001A6C3E" w14:paraId="1B897D2A" w14:textId="0E175B92">
      <w:pPr>
        <w:numPr>
          <w:ilvl w:val="0"/>
          <w:numId w:val="6"/>
        </w:numPr>
        <w:spacing w:after="160" w:line="259" w:lineRule="auto"/>
        <w:contextualSpacing/>
        <w:rPr>
          <w:rFonts w:ascii="Arial" w:hAnsi="Arial" w:eastAsia="Calibri" w:cs="Arial"/>
          <w:color w:val="auto"/>
          <w:sz w:val="22"/>
          <w:szCs w:val="22"/>
        </w:rPr>
      </w:pPr>
      <w:r w:rsidRPr="001A6C3E">
        <w:rPr>
          <w:rFonts w:ascii="Arial" w:hAnsi="Arial" w:eastAsia="Calibri" w:cs="Arial"/>
          <w:color w:val="auto"/>
          <w:sz w:val="22"/>
          <w:szCs w:val="22"/>
        </w:rPr>
        <w:t>Use hazard warning lights and switch off your engine</w:t>
      </w:r>
      <w:r>
        <w:rPr>
          <w:rFonts w:ascii="Arial" w:hAnsi="Arial" w:eastAsia="Calibri" w:cs="Arial"/>
          <w:color w:val="auto"/>
          <w:sz w:val="22"/>
          <w:szCs w:val="22"/>
        </w:rPr>
        <w:t xml:space="preserve">. </w:t>
      </w:r>
      <w:r w:rsidRPr="001A6C3E">
        <w:rPr>
          <w:rFonts w:ascii="Arial" w:hAnsi="Arial" w:eastAsia="Calibri" w:cs="Arial"/>
          <w:color w:val="auto"/>
          <w:sz w:val="22"/>
          <w:szCs w:val="22"/>
        </w:rPr>
        <w:t xml:space="preserve"> </w:t>
      </w:r>
    </w:p>
    <w:p w:rsidRPr="001A6C3E" w:rsidR="001A6C3E" w:rsidP="001A6C3E" w:rsidRDefault="001A6C3E" w14:paraId="3120AB3C" w14:textId="7962C615">
      <w:pPr>
        <w:numPr>
          <w:ilvl w:val="0"/>
          <w:numId w:val="6"/>
        </w:numPr>
        <w:spacing w:after="160" w:line="259" w:lineRule="auto"/>
        <w:contextualSpacing/>
        <w:rPr>
          <w:rFonts w:ascii="Arial" w:hAnsi="Arial" w:eastAsia="Calibri" w:cs="Arial"/>
          <w:color w:val="auto"/>
          <w:sz w:val="22"/>
          <w:szCs w:val="22"/>
        </w:rPr>
      </w:pPr>
      <w:r>
        <w:rPr>
          <w:rFonts w:ascii="Arial" w:hAnsi="Arial" w:eastAsia="Calibri" w:cs="Arial"/>
          <w:color w:val="auto"/>
          <w:sz w:val="22"/>
          <w:szCs w:val="22"/>
        </w:rPr>
        <w:t>Ask your</w:t>
      </w:r>
      <w:r>
        <w:rPr>
          <w:rFonts w:ascii="Arial" w:hAnsi="Arial" w:eastAsia="Calibri" w:cs="Arial"/>
          <w:color w:val="auto"/>
          <w:sz w:val="22"/>
          <w:szCs w:val="22"/>
        </w:rPr>
        <w:t xml:space="preserve"> passenger to get out of the vehicl</w:t>
      </w:r>
      <w:r>
        <w:rPr>
          <w:rFonts w:ascii="Arial" w:hAnsi="Arial" w:eastAsia="Calibri" w:cs="Arial"/>
          <w:color w:val="auto"/>
          <w:sz w:val="22"/>
          <w:szCs w:val="22"/>
        </w:rPr>
        <w:t xml:space="preserve">e </w:t>
      </w:r>
      <w:r>
        <w:rPr>
          <w:rFonts w:ascii="Arial" w:hAnsi="Arial" w:eastAsia="Calibri" w:cs="Arial"/>
          <w:color w:val="auto"/>
          <w:sz w:val="22"/>
          <w:szCs w:val="22"/>
        </w:rPr>
        <w:t>t</w:t>
      </w:r>
      <w:r>
        <w:rPr>
          <w:rFonts w:ascii="Arial" w:hAnsi="Arial" w:eastAsia="Calibri" w:cs="Arial"/>
          <w:color w:val="auto"/>
          <w:sz w:val="22"/>
          <w:szCs w:val="22"/>
        </w:rPr>
        <w:t>o a place of safety</w:t>
      </w:r>
    </w:p>
    <w:p w:rsidR="001A6C3E" w:rsidP="001A6C3E" w:rsidRDefault="001A6C3E" w14:paraId="1B572518" w14:textId="435A4944">
      <w:pPr>
        <w:numPr>
          <w:ilvl w:val="0"/>
          <w:numId w:val="6"/>
        </w:numPr>
        <w:spacing w:after="160" w:line="259" w:lineRule="auto"/>
        <w:contextualSpacing/>
        <w:rPr>
          <w:rFonts w:ascii="Arial" w:hAnsi="Arial" w:eastAsia="Calibri" w:cs="Arial"/>
          <w:color w:val="auto"/>
          <w:sz w:val="22"/>
          <w:szCs w:val="22"/>
        </w:rPr>
      </w:pPr>
      <w:r w:rsidRPr="001A6C3E">
        <w:rPr>
          <w:rFonts w:ascii="Arial" w:hAnsi="Arial" w:eastAsia="Calibri" w:cs="Arial"/>
          <w:color w:val="auto"/>
          <w:sz w:val="22"/>
          <w:szCs w:val="22"/>
        </w:rPr>
        <w:t>Do not move injured passengers unless they are in immediate danger of further injury from other vehicl</w:t>
      </w:r>
      <w:r>
        <w:rPr>
          <w:rFonts w:ascii="Arial" w:hAnsi="Arial" w:eastAsia="Calibri" w:cs="Arial"/>
          <w:color w:val="auto"/>
          <w:sz w:val="22"/>
          <w:szCs w:val="22"/>
        </w:rPr>
        <w:t xml:space="preserve">es or from fire or explosion </w:t>
      </w:r>
    </w:p>
    <w:p w:rsidR="001A6C3E" w:rsidP="001A6C3E" w:rsidRDefault="001A6C3E" w14:paraId="462CE001" w14:textId="7FAC3BB1">
      <w:pPr>
        <w:numPr>
          <w:ilvl w:val="0"/>
          <w:numId w:val="6"/>
        </w:numPr>
        <w:spacing w:after="160" w:line="259" w:lineRule="auto"/>
        <w:contextualSpacing/>
        <w:rPr>
          <w:rFonts w:ascii="Arial" w:hAnsi="Arial" w:eastAsia="Calibri" w:cs="Arial"/>
          <w:color w:val="auto"/>
          <w:sz w:val="22"/>
          <w:szCs w:val="22"/>
        </w:rPr>
      </w:pPr>
      <w:r w:rsidRPr="001A6C3E">
        <w:rPr>
          <w:rFonts w:ascii="Arial" w:hAnsi="Arial" w:eastAsia="Calibri" w:cs="Arial"/>
          <w:color w:val="auto"/>
          <w:sz w:val="22"/>
          <w:szCs w:val="22"/>
        </w:rPr>
        <w:t>Call the emergency services immediately; provide them with i</w:t>
      </w:r>
      <w:r>
        <w:rPr>
          <w:rFonts w:ascii="Arial" w:hAnsi="Arial" w:eastAsia="Calibri" w:cs="Arial"/>
          <w:color w:val="auto"/>
          <w:sz w:val="22"/>
          <w:szCs w:val="22"/>
        </w:rPr>
        <w:t>nformation about the situation</w:t>
      </w:r>
      <w:r w:rsidRPr="001A6C3E">
        <w:rPr>
          <w:rFonts w:ascii="Arial" w:hAnsi="Arial" w:eastAsia="Calibri" w:cs="Arial"/>
          <w:color w:val="auto"/>
          <w:sz w:val="22"/>
          <w:szCs w:val="22"/>
        </w:rPr>
        <w:t xml:space="preserve"> </w:t>
      </w:r>
    </w:p>
    <w:p w:rsidR="001A6C3E" w:rsidP="001A6C3E" w:rsidRDefault="001A6C3E" w14:paraId="3985E440" w14:textId="58DFBBD4">
      <w:pPr>
        <w:numPr>
          <w:ilvl w:val="0"/>
          <w:numId w:val="6"/>
        </w:numPr>
        <w:spacing w:after="160" w:line="259" w:lineRule="auto"/>
        <w:contextualSpacing/>
        <w:rPr>
          <w:rFonts w:ascii="Arial" w:hAnsi="Arial" w:eastAsia="Calibri" w:cs="Arial"/>
          <w:color w:val="auto"/>
          <w:sz w:val="22"/>
          <w:szCs w:val="22"/>
        </w:rPr>
      </w:pPr>
      <w:r w:rsidRPr="001A6C3E">
        <w:rPr>
          <w:rFonts w:ascii="Arial" w:hAnsi="Arial" w:eastAsia="Calibri" w:cs="Arial"/>
          <w:color w:val="auto"/>
          <w:sz w:val="22"/>
          <w:szCs w:val="22"/>
        </w:rPr>
        <w:t>Determine the extent of and damage to b</w:t>
      </w:r>
      <w:r>
        <w:rPr>
          <w:rFonts w:ascii="Arial" w:hAnsi="Arial" w:eastAsia="Calibri" w:cs="Arial"/>
          <w:color w:val="auto"/>
          <w:sz w:val="22"/>
          <w:szCs w:val="22"/>
        </w:rPr>
        <w:t xml:space="preserve">oth vehicles and/or property </w:t>
      </w:r>
    </w:p>
    <w:p w:rsidR="001A6C3E" w:rsidP="001A6C3E" w:rsidRDefault="001A6C3E" w14:paraId="6540A2BC" w14:textId="117ACB2B">
      <w:pPr>
        <w:numPr>
          <w:ilvl w:val="0"/>
          <w:numId w:val="6"/>
        </w:numPr>
        <w:spacing w:after="160" w:line="259" w:lineRule="auto"/>
        <w:contextualSpacing/>
        <w:rPr>
          <w:rFonts w:ascii="Arial" w:hAnsi="Arial" w:eastAsia="Calibri" w:cs="Arial"/>
          <w:color w:val="auto"/>
          <w:sz w:val="22"/>
          <w:szCs w:val="22"/>
        </w:rPr>
      </w:pPr>
      <w:r w:rsidRPr="001A6C3E">
        <w:rPr>
          <w:rFonts w:ascii="Arial" w:hAnsi="Arial" w:eastAsia="Calibri" w:cs="Arial"/>
          <w:color w:val="auto"/>
          <w:sz w:val="22"/>
          <w:szCs w:val="22"/>
        </w:rPr>
        <w:t>Do not under any circumstances apologise, adm</w:t>
      </w:r>
      <w:r>
        <w:rPr>
          <w:rFonts w:ascii="Arial" w:hAnsi="Arial" w:eastAsia="Calibri" w:cs="Arial"/>
          <w:color w:val="auto"/>
          <w:sz w:val="22"/>
          <w:szCs w:val="22"/>
        </w:rPr>
        <w:t xml:space="preserve">it blame or accept liability </w:t>
      </w:r>
    </w:p>
    <w:p w:rsidR="001A6C3E" w:rsidP="001A6C3E" w:rsidRDefault="001A6C3E" w14:paraId="275E578F" w14:textId="3ECAEA4D">
      <w:pPr>
        <w:numPr>
          <w:ilvl w:val="0"/>
          <w:numId w:val="6"/>
        </w:numPr>
        <w:spacing w:after="160" w:line="259" w:lineRule="auto"/>
        <w:contextualSpacing/>
        <w:rPr>
          <w:rFonts w:ascii="Arial" w:hAnsi="Arial" w:eastAsia="Calibri" w:cs="Arial"/>
          <w:color w:val="auto"/>
          <w:sz w:val="22"/>
          <w:szCs w:val="22"/>
        </w:rPr>
      </w:pPr>
      <w:r w:rsidRPr="001A6C3E">
        <w:rPr>
          <w:rFonts w:ascii="Arial" w:hAnsi="Arial" w:eastAsia="Calibri" w:cs="Arial"/>
          <w:color w:val="auto"/>
          <w:sz w:val="22"/>
          <w:szCs w:val="22"/>
        </w:rPr>
        <w:t>Record as far as you are able,</w:t>
      </w:r>
      <w:r>
        <w:rPr>
          <w:rFonts w:ascii="Arial" w:hAnsi="Arial" w:eastAsia="Calibri" w:cs="Arial"/>
          <w:color w:val="auto"/>
          <w:sz w:val="22"/>
          <w:szCs w:val="22"/>
        </w:rPr>
        <w:t xml:space="preserve"> the details of the accident </w:t>
      </w:r>
    </w:p>
    <w:p w:rsidR="001A6C3E" w:rsidP="001A6C3E" w:rsidRDefault="001A6C3E" w14:paraId="01D2DAF6" w14:textId="307CDF73">
      <w:pPr>
        <w:numPr>
          <w:ilvl w:val="0"/>
          <w:numId w:val="6"/>
        </w:numPr>
        <w:spacing w:after="160" w:line="259" w:lineRule="auto"/>
        <w:contextualSpacing/>
        <w:rPr>
          <w:rFonts w:ascii="Arial" w:hAnsi="Arial" w:eastAsia="Calibri" w:cs="Arial"/>
          <w:color w:val="auto"/>
          <w:sz w:val="22"/>
          <w:szCs w:val="22"/>
        </w:rPr>
      </w:pPr>
      <w:r w:rsidRPr="1EE321EF" w:rsidR="001A6C3E">
        <w:rPr>
          <w:rFonts w:ascii="Arial" w:hAnsi="Arial" w:eastAsia="Calibri" w:cs="Arial"/>
          <w:color w:val="auto"/>
          <w:sz w:val="22"/>
          <w:szCs w:val="22"/>
        </w:rPr>
        <w:t>Exchange</w:t>
      </w:r>
      <w:r w:rsidRPr="1EE321EF" w:rsidR="1E24B1C1">
        <w:rPr>
          <w:rFonts w:ascii="Arial" w:hAnsi="Arial" w:eastAsia="Calibri" w:cs="Arial"/>
          <w:color w:val="auto"/>
          <w:sz w:val="22"/>
          <w:szCs w:val="22"/>
        </w:rPr>
        <w:t xml:space="preserve"> insurance and contact</w:t>
      </w:r>
      <w:r w:rsidRPr="1EE321EF" w:rsidR="001A6C3E">
        <w:rPr>
          <w:rFonts w:ascii="Arial" w:hAnsi="Arial" w:eastAsia="Calibri" w:cs="Arial"/>
          <w:color w:val="auto"/>
          <w:sz w:val="22"/>
          <w:szCs w:val="22"/>
        </w:rPr>
        <w:t xml:space="preserve"> information with</w:t>
      </w:r>
      <w:r w:rsidRPr="1EE321EF" w:rsidR="001A6C3E">
        <w:rPr>
          <w:rFonts w:ascii="Arial" w:hAnsi="Arial" w:eastAsia="Calibri" w:cs="Arial"/>
          <w:color w:val="auto"/>
          <w:sz w:val="22"/>
          <w:szCs w:val="22"/>
        </w:rPr>
        <w:t xml:space="preserve"> others involved </w:t>
      </w:r>
    </w:p>
    <w:p w:rsidR="001A6C3E" w:rsidP="001A6C3E" w:rsidRDefault="001A6C3E" w14:paraId="15DCF7DB" w14:textId="1AE53C35">
      <w:pPr>
        <w:numPr>
          <w:ilvl w:val="0"/>
          <w:numId w:val="6"/>
        </w:numPr>
        <w:spacing w:after="160" w:line="259" w:lineRule="auto"/>
        <w:contextualSpacing/>
        <w:rPr>
          <w:rFonts w:ascii="Arial" w:hAnsi="Arial" w:eastAsia="Calibri" w:cs="Arial"/>
          <w:color w:val="auto"/>
          <w:sz w:val="22"/>
          <w:szCs w:val="22"/>
        </w:rPr>
      </w:pPr>
      <w:r w:rsidRPr="001A6C3E">
        <w:rPr>
          <w:rFonts w:ascii="Arial" w:hAnsi="Arial" w:eastAsia="Calibri" w:cs="Arial"/>
          <w:color w:val="auto"/>
          <w:sz w:val="22"/>
          <w:szCs w:val="22"/>
        </w:rPr>
        <w:t>If possible take photographs of the incident, and obtain statements fr</w:t>
      </w:r>
      <w:r>
        <w:rPr>
          <w:rFonts w:ascii="Arial" w:hAnsi="Arial" w:eastAsia="Calibri" w:cs="Arial"/>
          <w:color w:val="auto"/>
          <w:sz w:val="22"/>
          <w:szCs w:val="22"/>
        </w:rPr>
        <w:t xml:space="preserve">om any independent witnesses </w:t>
      </w:r>
    </w:p>
    <w:p w:rsidR="00616360" w:rsidP="001A6C3E" w:rsidRDefault="001A6C3E" w14:paraId="50C6A16B" w14:textId="67438CD3">
      <w:pPr>
        <w:numPr>
          <w:ilvl w:val="0"/>
          <w:numId w:val="6"/>
        </w:numPr>
        <w:spacing w:after="160" w:line="259" w:lineRule="auto"/>
        <w:contextualSpacing/>
        <w:rPr>
          <w:rFonts w:ascii="Arial" w:hAnsi="Arial" w:eastAsia="Calibri" w:cs="Arial"/>
          <w:color w:val="auto"/>
          <w:sz w:val="22"/>
          <w:szCs w:val="22"/>
        </w:rPr>
      </w:pPr>
      <w:r w:rsidRPr="001A6C3E">
        <w:rPr>
          <w:rFonts w:ascii="Arial" w:hAnsi="Arial" w:eastAsia="Calibri" w:cs="Arial"/>
          <w:color w:val="auto"/>
          <w:sz w:val="22"/>
          <w:szCs w:val="22"/>
        </w:rPr>
        <w:t xml:space="preserve">Report the accident/incident immediately to </w:t>
      </w:r>
      <w:r>
        <w:rPr>
          <w:rFonts w:ascii="Arial" w:hAnsi="Arial" w:eastAsia="Calibri" w:cs="Arial"/>
          <w:color w:val="auto"/>
          <w:sz w:val="22"/>
          <w:szCs w:val="22"/>
        </w:rPr>
        <w:t xml:space="preserve">your volunteer manager. </w:t>
      </w:r>
    </w:p>
    <w:p w:rsidR="00616360" w:rsidP="001A6C3E" w:rsidRDefault="00616360" w14:paraId="6CD2E87F" w14:textId="4655CDF5">
      <w:pPr>
        <w:spacing w:after="160" w:line="259" w:lineRule="auto"/>
        <w:contextualSpacing/>
        <w:rPr>
          <w:rFonts w:ascii="Arial" w:hAnsi="Arial" w:eastAsia="Calibri" w:cs="Arial"/>
          <w:color w:val="auto"/>
          <w:sz w:val="22"/>
          <w:szCs w:val="22"/>
        </w:rPr>
      </w:pPr>
    </w:p>
    <w:p w:rsidRPr="00723279" w:rsidR="001A6C3E" w:rsidP="001A6C3E" w:rsidRDefault="001A6C3E" w14:paraId="64CB0439" w14:textId="679A9A47">
      <w:pPr>
        <w:pStyle w:val="Heading1"/>
        <w:rPr>
          <w:rFonts w:ascii="Arial" w:hAnsi="Arial" w:cs="Arial"/>
          <w:sz w:val="22"/>
          <w:szCs w:val="22"/>
        </w:rPr>
      </w:pPr>
      <w:r w:rsidRPr="1EE321EF" w:rsidR="001A6C3E">
        <w:rPr>
          <w:rFonts w:ascii="Arial" w:hAnsi="Arial" w:cs="Arial"/>
          <w:sz w:val="22"/>
          <w:szCs w:val="22"/>
        </w:rPr>
        <w:t xml:space="preserve">In </w:t>
      </w:r>
      <w:r w:rsidRPr="1EE321EF" w:rsidR="618728AC">
        <w:rPr>
          <w:rFonts w:ascii="Arial" w:hAnsi="Arial" w:cs="Arial"/>
          <w:sz w:val="22"/>
          <w:szCs w:val="22"/>
        </w:rPr>
        <w:t xml:space="preserve">the </w:t>
      </w:r>
      <w:r w:rsidRPr="1EE321EF" w:rsidR="001A6C3E">
        <w:rPr>
          <w:rFonts w:ascii="Arial" w:hAnsi="Arial" w:cs="Arial"/>
          <w:sz w:val="22"/>
          <w:szCs w:val="22"/>
        </w:rPr>
        <w:t>case of a vehicle breakdown</w:t>
      </w:r>
    </w:p>
    <w:p w:rsidRPr="001A6C3E" w:rsidR="001A6C3E" w:rsidP="001A6C3E" w:rsidRDefault="001A6C3E" w14:paraId="55CD84E2" w14:textId="77777777">
      <w:pPr>
        <w:numPr>
          <w:ilvl w:val="0"/>
          <w:numId w:val="6"/>
        </w:numPr>
        <w:spacing w:after="160" w:line="259" w:lineRule="auto"/>
        <w:contextualSpacing/>
        <w:rPr>
          <w:rFonts w:ascii="Arial" w:hAnsi="Arial" w:eastAsia="Calibri" w:cs="Arial"/>
          <w:color w:val="auto"/>
          <w:sz w:val="22"/>
          <w:szCs w:val="22"/>
        </w:rPr>
      </w:pPr>
      <w:r w:rsidRPr="001A6C3E">
        <w:rPr>
          <w:rFonts w:ascii="Arial" w:hAnsi="Arial" w:eastAsia="Calibri" w:cs="Arial"/>
          <w:color w:val="auto"/>
          <w:sz w:val="22"/>
          <w:szCs w:val="22"/>
        </w:rPr>
        <w:t xml:space="preserve">Use hazard warning lights and switch off your engine.  </w:t>
      </w:r>
    </w:p>
    <w:p w:rsidRPr="00723279" w:rsidR="00723279" w:rsidP="00723279" w:rsidRDefault="001A6C3E" w14:paraId="42EEE213" w14:textId="16027A93">
      <w:pPr>
        <w:numPr>
          <w:ilvl w:val="0"/>
          <w:numId w:val="6"/>
        </w:numPr>
        <w:spacing w:after="160" w:line="259" w:lineRule="auto"/>
        <w:contextualSpacing/>
        <w:rPr>
          <w:rFonts w:ascii="Arial" w:hAnsi="Arial" w:eastAsia="Calibri" w:cs="Arial"/>
          <w:color w:val="auto"/>
          <w:sz w:val="22"/>
          <w:szCs w:val="22"/>
        </w:rPr>
      </w:pPr>
      <w:r>
        <w:rPr>
          <w:rFonts w:ascii="Arial" w:hAnsi="Arial" w:eastAsia="Calibri" w:cs="Arial"/>
          <w:color w:val="auto"/>
          <w:sz w:val="22"/>
          <w:szCs w:val="22"/>
        </w:rPr>
        <w:t>Ask your p</w:t>
      </w:r>
      <w:r w:rsidR="00723279">
        <w:rPr>
          <w:rFonts w:ascii="Arial" w:hAnsi="Arial" w:eastAsia="Calibri" w:cs="Arial"/>
          <w:color w:val="auto"/>
          <w:sz w:val="22"/>
          <w:szCs w:val="22"/>
        </w:rPr>
        <w:t>assenger to get out of the vehicle</w:t>
      </w:r>
      <w:r>
        <w:rPr>
          <w:rFonts w:ascii="Arial" w:hAnsi="Arial" w:eastAsia="Calibri" w:cs="Arial"/>
          <w:color w:val="auto"/>
          <w:sz w:val="22"/>
          <w:szCs w:val="22"/>
        </w:rPr>
        <w:t xml:space="preserve"> to a place of safety</w:t>
      </w:r>
    </w:p>
    <w:p w:rsidR="00723279" w:rsidP="001A6C3E" w:rsidRDefault="00723279" w14:paraId="04EFA6AC" w14:textId="77777777">
      <w:pPr>
        <w:numPr>
          <w:ilvl w:val="0"/>
          <w:numId w:val="6"/>
        </w:numPr>
        <w:spacing w:after="160" w:line="259" w:lineRule="auto"/>
        <w:contextualSpacing/>
        <w:rPr>
          <w:rFonts w:ascii="Arial" w:hAnsi="Arial" w:eastAsia="Calibri" w:cs="Arial"/>
          <w:color w:val="auto"/>
          <w:sz w:val="22"/>
          <w:szCs w:val="22"/>
        </w:rPr>
      </w:pPr>
      <w:r>
        <w:rPr>
          <w:rFonts w:ascii="Arial" w:hAnsi="Arial" w:eastAsia="Calibri" w:cs="Arial"/>
          <w:color w:val="auto"/>
          <w:sz w:val="22"/>
          <w:szCs w:val="22"/>
        </w:rPr>
        <w:t>Contact your breakdown service</w:t>
      </w:r>
    </w:p>
    <w:p w:rsidRPr="00634880" w:rsidR="00634880" w:rsidP="006C3C08" w:rsidRDefault="00723279" w14:paraId="61B34F6B" w14:textId="6A48BF0D">
      <w:pPr>
        <w:numPr>
          <w:ilvl w:val="0"/>
          <w:numId w:val="6"/>
        </w:numPr>
        <w:spacing w:after="160" w:line="259" w:lineRule="auto"/>
        <w:contextualSpacing/>
      </w:pPr>
      <w:r w:rsidRPr="00723279">
        <w:rPr>
          <w:rFonts w:ascii="Arial" w:hAnsi="Arial" w:eastAsia="Calibri" w:cs="Arial"/>
          <w:color w:val="auto"/>
          <w:sz w:val="22"/>
          <w:szCs w:val="22"/>
        </w:rPr>
        <w:t xml:space="preserve">Contact your volunteer manager to arrange alternative transport for your passenger. </w:t>
      </w:r>
      <w:bookmarkStart w:name="_GoBack" w:id="0"/>
      <w:bookmarkEnd w:id="0"/>
    </w:p>
    <w:sectPr w:rsidRPr="00634880" w:rsidR="00634880" w:rsidSect="00CA1FD5">
      <w:headerReference w:type="even" r:id="rId11"/>
      <w:footerReference w:type="even" r:id="rId12"/>
      <w:footerReference w:type="default" r:id="rId13"/>
      <w:headerReference w:type="first" r:id="rId14"/>
      <w:footerReference w:type="first" r:id="rId15"/>
      <w:pgSz w:w="11900" w:h="16820" w:orient="portrait"/>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E4F" w:rsidP="00B325FD" w:rsidRDefault="008D1E4F" w14:paraId="23606211" w14:textId="77777777">
      <w:r>
        <w:separator/>
      </w:r>
    </w:p>
  </w:endnote>
  <w:endnote w:type="continuationSeparator" w:id="0">
    <w:p w:rsidR="008D1E4F" w:rsidP="00B325FD" w:rsidRDefault="008D1E4F" w14:paraId="43D961C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82B" w:rsidRDefault="008D1E4F" w14:paraId="54402AB2" w14:textId="77777777">
    <w:pPr>
      <w:pStyle w:val="Footer"/>
    </w:pPr>
    <w:sdt>
      <w:sdtPr>
        <w:id w:val="-559562183"/>
        <w:temporary/>
        <w:showingPlcHdr/>
      </w:sdtPr>
      <w:sdtEndPr/>
      <w:sdtContent>
        <w:r w:rsidR="0034382B">
          <w:t>[Type text]</w:t>
        </w:r>
      </w:sdtContent>
    </w:sdt>
    <w:r w:rsidR="0034382B">
      <w:ptab w:alignment="center" w:relativeTo="margin" w:leader="none"/>
    </w:r>
    <w:sdt>
      <w:sdtPr>
        <w:id w:val="1526756826"/>
        <w:temporary/>
        <w:showingPlcHdr/>
      </w:sdtPr>
      <w:sdtEndPr/>
      <w:sdtContent>
        <w:r w:rsidR="0034382B">
          <w:t>[Type text]</w:t>
        </w:r>
      </w:sdtContent>
    </w:sdt>
    <w:r w:rsidR="0034382B">
      <w:ptab w:alignment="right" w:relativeTo="margin"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4382B" w:rsidRDefault="0034382B" w14:paraId="335DDC0B" w14:textId="77777777"/>
  <w:tbl>
    <w:tblPr>
      <w:tblStyle w:val="TableGrid"/>
      <w:tblW w:w="9956" w:type="dxa"/>
      <w:tblBorders>
        <w:top w:val="single" w:color="auto" w:sz="6"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683"/>
      <w:gridCol w:w="284"/>
      <w:gridCol w:w="1984"/>
      <w:gridCol w:w="284"/>
      <w:gridCol w:w="1134"/>
      <w:gridCol w:w="1587"/>
    </w:tblGrid>
    <w:tr w:rsidR="0034382B" w:rsidTr="44E8A934" w14:paraId="636512A4" w14:textId="77777777">
      <w:tc>
        <w:tcPr>
          <w:tcW w:w="4683" w:type="dxa"/>
          <w:tcMar>
            <w:left w:w="0" w:type="dxa"/>
            <w:right w:w="0" w:type="dxa"/>
          </w:tcMar>
        </w:tcPr>
        <w:p w:rsidRPr="00B80597" w:rsidR="0034382B" w:rsidP="007967DE" w:rsidRDefault="0034382B" w14:paraId="32CF5D86" w14:textId="77777777">
          <w:pPr>
            <w:pStyle w:val="Heading1"/>
          </w:pPr>
        </w:p>
      </w:tc>
      <w:tc>
        <w:tcPr>
          <w:tcW w:w="284" w:type="dxa"/>
          <w:tcMar>
            <w:left w:w="0" w:type="dxa"/>
            <w:right w:w="0" w:type="dxa"/>
          </w:tcMar>
        </w:tcPr>
        <w:p w:rsidR="0034382B" w:rsidP="007967DE" w:rsidRDefault="0034382B" w14:paraId="5843BB1D" w14:textId="77777777">
          <w:pPr>
            <w:pStyle w:val="Heading1"/>
            <w:rPr>
              <w:noProof/>
              <w:lang w:val="en-US"/>
            </w:rPr>
          </w:pPr>
        </w:p>
      </w:tc>
      <w:tc>
        <w:tcPr>
          <w:tcW w:w="1984" w:type="dxa"/>
          <w:tcMar>
            <w:left w:w="0" w:type="dxa"/>
            <w:right w:w="0" w:type="dxa"/>
          </w:tcMar>
        </w:tcPr>
        <w:p w:rsidRPr="00B80597" w:rsidR="0034382B" w:rsidP="007967DE" w:rsidRDefault="0034382B" w14:paraId="396E34C8" w14:textId="77777777">
          <w:pPr>
            <w:pStyle w:val="Heading1"/>
          </w:pPr>
        </w:p>
      </w:tc>
      <w:tc>
        <w:tcPr>
          <w:tcW w:w="284" w:type="dxa"/>
          <w:tcMar>
            <w:left w:w="0" w:type="dxa"/>
            <w:right w:w="0" w:type="dxa"/>
          </w:tcMar>
        </w:tcPr>
        <w:p w:rsidR="0034382B" w:rsidP="007967DE" w:rsidRDefault="0034382B" w14:paraId="53EBB00D" w14:textId="77777777">
          <w:pPr>
            <w:pStyle w:val="Heading1"/>
            <w:rPr>
              <w:noProof/>
              <w:lang w:val="en-US"/>
            </w:rPr>
          </w:pPr>
        </w:p>
      </w:tc>
      <w:tc>
        <w:tcPr>
          <w:tcW w:w="1134" w:type="dxa"/>
          <w:tcMar>
            <w:left w:w="0" w:type="dxa"/>
            <w:right w:w="0" w:type="dxa"/>
          </w:tcMar>
        </w:tcPr>
        <w:p w:rsidRPr="00B80597" w:rsidR="0034382B" w:rsidP="007967DE" w:rsidRDefault="0034382B" w14:paraId="13CDC2EF" w14:textId="77777777">
          <w:pPr>
            <w:pStyle w:val="Heading1"/>
          </w:pPr>
        </w:p>
      </w:tc>
      <w:tc>
        <w:tcPr>
          <w:tcW w:w="1587" w:type="dxa"/>
          <w:tcMar>
            <w:left w:w="0" w:type="dxa"/>
            <w:right w:w="0" w:type="dxa"/>
          </w:tcMar>
        </w:tcPr>
        <w:p w:rsidR="0034382B" w:rsidP="007967DE" w:rsidRDefault="0034382B" w14:paraId="57BC06FE" w14:textId="77777777">
          <w:pPr>
            <w:pStyle w:val="Heading1"/>
            <w:rPr>
              <w:noProof/>
              <w:lang w:val="en-US"/>
            </w:rPr>
          </w:pPr>
        </w:p>
      </w:tc>
    </w:tr>
    <w:tr w:rsidR="0034382B" w:rsidTr="44E8A934" w14:paraId="171E0449" w14:textId="77777777">
      <w:tc>
        <w:tcPr>
          <w:tcW w:w="4683" w:type="dxa"/>
          <w:tcMar>
            <w:left w:w="0" w:type="dxa"/>
            <w:right w:w="0" w:type="dxa"/>
          </w:tcMar>
        </w:tcPr>
        <w:p w:rsidRPr="00D36499" w:rsidR="0034382B" w:rsidP="00D36499" w:rsidRDefault="0034382B" w14:paraId="37890BA6" w14:textId="77777777">
          <w:pPr>
            <w:pStyle w:val="Subtitle"/>
          </w:pPr>
          <w:r w:rsidRPr="00D36499">
            <w:t xml:space="preserve">Community &amp; Voluntary Services Cheshire </w:t>
          </w:r>
          <w:proofErr w:type="gramStart"/>
          <w:r w:rsidRPr="00D36499">
            <w:t>East</w:t>
          </w:r>
          <w:proofErr w:type="gramEnd"/>
          <w:r w:rsidRPr="00D36499">
            <w:t xml:space="preserve"> is a company limited by guarantee.</w:t>
          </w:r>
        </w:p>
        <w:p w:rsidRPr="00D36499" w:rsidR="0034382B" w:rsidP="00D36499" w:rsidRDefault="0034382B" w14:paraId="1F90B2A1" w14:textId="77777777">
          <w:pPr>
            <w:pStyle w:val="Subtitle"/>
          </w:pPr>
          <w:r w:rsidRPr="00D36499">
            <w:t>Registered in England and Wales No. 07019841, Registered Charity No. 1132927.</w:t>
          </w:r>
        </w:p>
        <w:p w:rsidRPr="00B23366" w:rsidR="0034382B" w:rsidP="00D36499" w:rsidRDefault="0034382B" w14:paraId="0D217D5E" w14:textId="77777777">
          <w:pPr>
            <w:pStyle w:val="Subtitle"/>
          </w:pPr>
        </w:p>
      </w:tc>
      <w:tc>
        <w:tcPr>
          <w:tcW w:w="284" w:type="dxa"/>
          <w:tcMar>
            <w:left w:w="0" w:type="dxa"/>
            <w:right w:w="0" w:type="dxa"/>
          </w:tcMar>
        </w:tcPr>
        <w:p w:rsidR="0034382B" w:rsidP="007967DE" w:rsidRDefault="1C8C3846" w14:paraId="58D33F70" w14:textId="77777777">
          <w:pPr>
            <w:pStyle w:val="Heading1"/>
          </w:pPr>
          <w:r w:rsidR="44E8A934">
            <w:drawing>
              <wp:inline wp14:editId="0B241AED" wp14:anchorId="444EE63E">
                <wp:extent cx="133350" cy="133350"/>
                <wp:effectExtent l="0" t="0" r="0" b="0"/>
                <wp:docPr id="1801223946" name="Picture 7" title=""/>
                <wp:cNvGraphicFramePr>
                  <a:graphicFrameLocks noChangeAspect="1"/>
                </wp:cNvGraphicFramePr>
                <a:graphic>
                  <a:graphicData uri="http://schemas.openxmlformats.org/drawingml/2006/picture">
                    <pic:pic>
                      <pic:nvPicPr>
                        <pic:cNvPr id="0" name="Picture 7"/>
                        <pic:cNvPicPr/>
                      </pic:nvPicPr>
                      <pic:blipFill>
                        <a:blip r:embed="Ra40cd47ea3b041e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3350" cy="133350"/>
                        </a:xfrm>
                        <a:prstGeom prst="rect">
                          <a:avLst/>
                        </a:prstGeom>
                      </pic:spPr>
                    </pic:pic>
                  </a:graphicData>
                </a:graphic>
              </wp:inline>
            </w:drawing>
          </w:r>
        </w:p>
      </w:tc>
      <w:tc>
        <w:tcPr>
          <w:tcW w:w="1984" w:type="dxa"/>
          <w:tcMar>
            <w:left w:w="0" w:type="dxa"/>
            <w:right w:w="0" w:type="dxa"/>
          </w:tcMar>
        </w:tcPr>
        <w:p w:rsidRPr="00B80597" w:rsidR="0034382B" w:rsidP="007967DE" w:rsidRDefault="0034382B" w14:paraId="3B357FAF" w14:textId="77777777">
          <w:pPr>
            <w:pStyle w:val="Heading1"/>
          </w:pPr>
          <w:r w:rsidRPr="00B80597">
            <w:t>CVS Cheshire East</w:t>
          </w:r>
        </w:p>
      </w:tc>
      <w:tc>
        <w:tcPr>
          <w:tcW w:w="284" w:type="dxa"/>
          <w:tcMar>
            <w:left w:w="0" w:type="dxa"/>
            <w:right w:w="0" w:type="dxa"/>
          </w:tcMar>
        </w:tcPr>
        <w:p w:rsidR="0034382B" w:rsidP="007967DE" w:rsidRDefault="1C8C3846" w14:paraId="0E7027CE" w14:textId="77777777">
          <w:pPr>
            <w:pStyle w:val="Heading1"/>
          </w:pPr>
          <w:r w:rsidR="44E8A934">
            <w:drawing>
              <wp:inline wp14:editId="4895A286" wp14:anchorId="34644C4F">
                <wp:extent cx="137160" cy="137160"/>
                <wp:effectExtent l="0" t="0" r="0" b="0"/>
                <wp:docPr id="1766956302" name="Picture 8" title=""/>
                <wp:cNvGraphicFramePr>
                  <a:graphicFrameLocks noChangeAspect="1"/>
                </wp:cNvGraphicFramePr>
                <a:graphic>
                  <a:graphicData uri="http://schemas.openxmlformats.org/drawingml/2006/picture">
                    <pic:pic>
                      <pic:nvPicPr>
                        <pic:cNvPr id="0" name="Picture 8"/>
                        <pic:cNvPicPr/>
                      </pic:nvPicPr>
                      <pic:blipFill>
                        <a:blip r:embed="Refb925dcd37243c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7160" cy="137160"/>
                        </a:xfrm>
                        <a:prstGeom prst="rect">
                          <a:avLst/>
                        </a:prstGeom>
                      </pic:spPr>
                    </pic:pic>
                  </a:graphicData>
                </a:graphic>
              </wp:inline>
            </w:drawing>
          </w:r>
        </w:p>
      </w:tc>
      <w:tc>
        <w:tcPr>
          <w:tcW w:w="1134" w:type="dxa"/>
          <w:tcMar>
            <w:left w:w="0" w:type="dxa"/>
            <w:right w:w="0" w:type="dxa"/>
          </w:tcMar>
        </w:tcPr>
        <w:p w:rsidRPr="00B80597" w:rsidR="0034382B" w:rsidP="007967DE" w:rsidRDefault="0034382B" w14:paraId="7FB3CB65" w14:textId="77777777">
          <w:pPr>
            <w:pStyle w:val="Heading1"/>
          </w:pPr>
          <w:r w:rsidRPr="00B80597">
            <w:t>@CVSCE</w:t>
          </w:r>
        </w:p>
      </w:tc>
      <w:tc>
        <w:tcPr>
          <w:tcW w:w="1587" w:type="dxa"/>
          <w:tcMar>
            <w:left w:w="0" w:type="dxa"/>
            <w:right w:w="0" w:type="dxa"/>
          </w:tcMar>
        </w:tcPr>
        <w:p w:rsidR="0034382B" w:rsidP="007967DE" w:rsidRDefault="1C8C3846" w14:paraId="2F8EDF6C" w14:textId="77777777">
          <w:pPr>
            <w:pStyle w:val="Heading1"/>
          </w:pPr>
          <w:r w:rsidR="44E8A934">
            <w:drawing>
              <wp:inline wp14:editId="59E76C99" wp14:anchorId="7BE7CBE9">
                <wp:extent cx="916940" cy="163195"/>
                <wp:effectExtent l="0" t="0" r="0" b="0"/>
                <wp:docPr id="99851867" name="Picture 9" title=""/>
                <wp:cNvGraphicFramePr>
                  <a:graphicFrameLocks noChangeAspect="1"/>
                </wp:cNvGraphicFramePr>
                <a:graphic>
                  <a:graphicData uri="http://schemas.openxmlformats.org/drawingml/2006/picture">
                    <pic:pic>
                      <pic:nvPicPr>
                        <pic:cNvPr id="0" name="Picture 9"/>
                        <pic:cNvPicPr/>
                      </pic:nvPicPr>
                      <pic:blipFill>
                        <a:blip r:embed="R39956fe772dd45e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6940" cy="163195"/>
                        </a:xfrm>
                        <a:prstGeom prst="rect">
                          <a:avLst/>
                        </a:prstGeom>
                      </pic:spPr>
                    </pic:pic>
                  </a:graphicData>
                </a:graphic>
              </wp:inline>
            </w:drawing>
          </w:r>
        </w:p>
      </w:tc>
    </w:tr>
  </w:tbl>
  <w:p w:rsidRPr="00C341FC" w:rsidR="0034382B" w:rsidP="007967DE" w:rsidRDefault="0034382B" w14:paraId="75971405" w14:textId="77777777">
    <w:pPr>
      <w:pStyle w:val="Heading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95B4D" w:rsidR="0034382B" w:rsidP="00195B4D" w:rsidRDefault="00195B4D" w14:paraId="54CDED46" w14:textId="1B61C37C">
    <w:pPr>
      <w:pStyle w:val="Heading1"/>
      <w:pBdr>
        <w:top w:val="single" w:color="auto" w:sz="4" w:space="1"/>
      </w:pBdr>
      <w:rPr>
        <w:rFonts w:ascii="Arial" w:hAnsi="Arial" w:cs="Arial"/>
      </w:rPr>
    </w:pPr>
    <w:r w:rsidRPr="00195B4D">
      <w:rPr>
        <w:rFonts w:ascii="Arial" w:hAnsi="Arial" w:cs="Arial"/>
      </w:rPr>
      <w:t>Updated 1</w:t>
    </w:r>
    <w:r w:rsidRPr="00195B4D">
      <w:rPr>
        <w:rFonts w:ascii="Arial" w:hAnsi="Arial" w:cs="Arial"/>
        <w:vertAlign w:val="superscript"/>
      </w:rPr>
      <w:t>st</w:t>
    </w:r>
    <w:r w:rsidRPr="00195B4D">
      <w:rPr>
        <w:rFonts w:ascii="Arial" w:hAnsi="Arial" w:cs="Arial"/>
      </w:rPr>
      <w:t xml:space="preserve"> April 2020</w:t>
    </w:r>
    <w:r w:rsidRPr="00195B4D" w:rsidR="00CE4675">
      <w:rPr>
        <w:rFonts w:ascii="Arial" w:hAnsi="Arial" w:cs="Arial"/>
      </w:rPr>
      <w:tab/>
    </w:r>
    <w:r w:rsidRPr="00195B4D" w:rsidR="00CE4675">
      <w:rPr>
        <w:rFonts w:ascii="Arial" w:hAnsi="Arial" w:cs="Arial"/>
      </w:rPr>
      <w:tab/>
    </w:r>
    <w:r w:rsidRPr="00195B4D" w:rsidR="00896680">
      <w:rPr>
        <w:rFonts w:ascii="Arial" w:hAnsi="Arial" w:cs="Arial"/>
      </w:rPr>
      <w:tab/>
    </w:r>
    <w:r w:rsidRPr="00195B4D" w:rsidR="00896680">
      <w:rPr>
        <w:rFonts w:ascii="Arial" w:hAnsi="Arial" w:cs="Arial"/>
      </w:rPr>
      <w:tab/>
    </w:r>
    <w:r>
      <w:rPr>
        <w:rFonts w:ascii="Arial" w:hAnsi="Arial" w:cs="Arial"/>
      </w:rPr>
      <w:tab/>
    </w:r>
    <w:r>
      <w:rPr>
        <w:rFonts w:ascii="Arial" w:hAnsi="Arial" w:cs="Arial"/>
      </w:rPr>
      <w:tab/>
    </w:r>
    <w:r w:rsidRPr="00195B4D" w:rsidR="00896680">
      <w:rPr>
        <w:rFonts w:ascii="Arial" w:hAnsi="Arial" w:cs="Arial"/>
      </w:rPr>
      <w:tab/>
    </w:r>
    <w:r w:rsidRPr="00195B4D" w:rsidR="00896680">
      <w:rPr>
        <w:rFonts w:ascii="Arial" w:hAnsi="Arial" w:cs="Arial"/>
      </w:rPr>
      <w:tab/>
    </w:r>
    <w:r w:rsidRPr="00195B4D" w:rsidR="00CE4675">
      <w:rPr>
        <w:rFonts w:ascii="Arial" w:hAnsi="Arial" w:cs="Arial"/>
      </w:rPr>
      <w:t xml:space="preserve">Page </w:t>
    </w:r>
    <w:r w:rsidRPr="00195B4D" w:rsidR="00CE4675">
      <w:rPr>
        <w:rFonts w:ascii="Arial" w:hAnsi="Arial" w:cs="Arial"/>
        <w:b w:val="0"/>
      </w:rPr>
      <w:fldChar w:fldCharType="begin"/>
    </w:r>
    <w:r w:rsidRPr="00195B4D" w:rsidR="00CE4675">
      <w:rPr>
        <w:rFonts w:ascii="Arial" w:hAnsi="Arial" w:cs="Arial"/>
      </w:rPr>
      <w:instrText xml:space="preserve"> PAGE  \* Arabic  \* MERGEFORMAT </w:instrText>
    </w:r>
    <w:r w:rsidRPr="00195B4D" w:rsidR="00CE4675">
      <w:rPr>
        <w:rFonts w:ascii="Arial" w:hAnsi="Arial" w:cs="Arial"/>
        <w:b w:val="0"/>
      </w:rPr>
      <w:fldChar w:fldCharType="separate"/>
    </w:r>
    <w:r w:rsidR="00723279">
      <w:rPr>
        <w:rFonts w:ascii="Arial" w:hAnsi="Arial" w:cs="Arial"/>
        <w:noProof/>
      </w:rPr>
      <w:t>1</w:t>
    </w:r>
    <w:r w:rsidRPr="00195B4D" w:rsidR="00CE4675">
      <w:rPr>
        <w:rFonts w:ascii="Arial" w:hAnsi="Arial" w:cs="Arial"/>
        <w:b w:val="0"/>
      </w:rPr>
      <w:fldChar w:fldCharType="end"/>
    </w:r>
    <w:r w:rsidRPr="00195B4D" w:rsidR="00CE4675">
      <w:rPr>
        <w:rFonts w:ascii="Arial" w:hAnsi="Arial" w:cs="Arial"/>
      </w:rPr>
      <w:t xml:space="preserve"> of </w:t>
    </w:r>
    <w:r w:rsidRPr="00195B4D" w:rsidR="009A240F">
      <w:rPr>
        <w:rFonts w:ascii="Arial" w:hAnsi="Arial" w:cs="Arial"/>
      </w:rPr>
      <w:fldChar w:fldCharType="begin"/>
    </w:r>
    <w:r w:rsidRPr="00195B4D" w:rsidR="009A240F">
      <w:rPr>
        <w:rFonts w:ascii="Arial" w:hAnsi="Arial" w:cs="Arial"/>
      </w:rPr>
      <w:instrText xml:space="preserve"> NUMPAGES  \* Arabic  \* MERGEFORMAT </w:instrText>
    </w:r>
    <w:r w:rsidRPr="00195B4D" w:rsidR="009A240F">
      <w:rPr>
        <w:rFonts w:ascii="Arial" w:hAnsi="Arial" w:cs="Arial"/>
      </w:rPr>
      <w:fldChar w:fldCharType="separate"/>
    </w:r>
    <w:r w:rsidR="00723279">
      <w:rPr>
        <w:rFonts w:ascii="Arial" w:hAnsi="Arial" w:cs="Arial"/>
        <w:noProof/>
      </w:rPr>
      <w:t>3</w:t>
    </w:r>
    <w:r w:rsidRPr="00195B4D" w:rsidR="009A240F">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E4F" w:rsidP="00B325FD" w:rsidRDefault="008D1E4F" w14:paraId="763BA1B5" w14:textId="77777777">
      <w:r>
        <w:separator/>
      </w:r>
    </w:p>
  </w:footnote>
  <w:footnote w:type="continuationSeparator" w:id="0">
    <w:p w:rsidR="008D1E4F" w:rsidP="00B325FD" w:rsidRDefault="008D1E4F" w14:paraId="65D3E2E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82B" w:rsidRDefault="008D1E4F" w14:paraId="7A838FE0" w14:textId="77777777">
    <w:pPr>
      <w:pStyle w:val="Header"/>
    </w:pPr>
    <w:sdt>
      <w:sdtPr>
        <w:id w:val="255796934"/>
        <w:placeholder>
          <w:docPart w:val="6DD64B93F42F4147B35D97916302F55A"/>
        </w:placeholder>
        <w:temporary/>
        <w:showingPlcHdr/>
      </w:sdtPr>
      <w:sdtEndPr/>
      <w:sdtContent>
        <w:r w:rsidR="0034382B">
          <w:t>[Type text]</w:t>
        </w:r>
      </w:sdtContent>
    </w:sdt>
    <w:r w:rsidR="0034382B">
      <w:ptab w:alignment="center" w:relativeTo="margin" w:leader="none"/>
    </w:r>
    <w:sdt>
      <w:sdtPr>
        <w:id w:val="-942229472"/>
        <w:placeholder>
          <w:docPart w:val="F8D0FF04429EDF4FA54A14C140BFC452"/>
        </w:placeholder>
        <w:temporary/>
        <w:showingPlcHdr/>
      </w:sdtPr>
      <w:sdtEndPr/>
      <w:sdtContent>
        <w:r w:rsidR="0034382B">
          <w:t>[Type text]</w:t>
        </w:r>
      </w:sdtContent>
    </w:sdt>
    <w:r w:rsidR="0034382B">
      <w:ptab w:alignment="right" w:relativeTo="margin" w:leader="none"/>
    </w:r>
    <w:sdt>
      <w:sdtPr>
        <w:id w:val="376589605"/>
        <w:placeholder>
          <w:docPart w:val="4ABD5B31BCCA4A40B8FB933ED45AB277"/>
        </w:placeholder>
        <w:temporary/>
        <w:showingPlcHdr/>
      </w:sdtPr>
      <w:sdtEndPr/>
      <w:sdtContent>
        <w:r w:rsidR="0034382B">
          <w:t>[Type text]</w:t>
        </w:r>
      </w:sdtContent>
    </w:sdt>
  </w:p>
  <w:p w:rsidR="0034382B" w:rsidRDefault="0034382B" w14:paraId="2433719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Style w:val="TableGrid"/>
      <w:tblW w:w="984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56"/>
      <w:gridCol w:w="3974"/>
      <w:gridCol w:w="2618"/>
    </w:tblGrid>
    <w:tr w:rsidR="0034382B" w:rsidTr="44E8A934" w14:paraId="1EF779D2" w14:textId="77777777">
      <w:tc>
        <w:tcPr>
          <w:tcW w:w="3256" w:type="dxa"/>
          <w:tcMar/>
        </w:tcPr>
        <w:p w:rsidR="0034382B" w:rsidP="00CA1FD5" w:rsidRDefault="1C8C3846" w14:paraId="4A3DFDC8" w14:textId="7D4EE1EF">
          <w:pPr>
            <w:pStyle w:val="Header"/>
            <w:tabs>
              <w:tab w:val="clear" w:pos="4320"/>
              <w:tab w:val="clear" w:pos="8640"/>
              <w:tab w:val="left" w:pos="1506"/>
            </w:tabs>
            <w:ind w:left="459" w:hanging="459"/>
          </w:pPr>
          <w:r w:rsidR="44E8A934">
            <w:drawing>
              <wp:inline wp14:editId="443493E8" wp14:anchorId="563E96B8">
                <wp:extent cx="1731264" cy="1261872"/>
                <wp:effectExtent l="0" t="0" r="0" b="8255"/>
                <wp:docPr id="361814112" name="Picture 21" title=""/>
                <wp:cNvGraphicFramePr>
                  <a:graphicFrameLocks noChangeAspect="1"/>
                </wp:cNvGraphicFramePr>
                <a:graphic>
                  <a:graphicData uri="http://schemas.openxmlformats.org/drawingml/2006/picture">
                    <pic:pic>
                      <pic:nvPicPr>
                        <pic:cNvPr id="0" name="Picture 21"/>
                        <pic:cNvPicPr/>
                      </pic:nvPicPr>
                      <pic:blipFill>
                        <a:blip r:embed="R0e02e7cbbea146c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31264" cy="1261872"/>
                        </a:xfrm>
                        <a:prstGeom prst="rect">
                          <a:avLst/>
                        </a:prstGeom>
                      </pic:spPr>
                    </pic:pic>
                  </a:graphicData>
                </a:graphic>
              </wp:inline>
            </w:drawing>
          </w:r>
        </w:p>
      </w:tc>
      <w:tc>
        <w:tcPr>
          <w:tcW w:w="3974" w:type="dxa"/>
          <w:tcMar/>
          <w:vAlign w:val="bottom"/>
        </w:tcPr>
        <w:p w:rsidRPr="00184A4B" w:rsidR="0034382B" w:rsidP="0034382B" w:rsidRDefault="0034382B" w14:paraId="002A2E0E" w14:textId="1A8CB6EE">
          <w:pPr>
            <w:pStyle w:val="Header"/>
            <w:spacing w:line="240" w:lineRule="exact"/>
            <w:jc w:val="center"/>
            <w:rPr>
              <w:rFonts w:ascii="Open Sans Light" w:hAnsi="Open Sans Light"/>
              <w:sz w:val="22"/>
              <w:szCs w:val="22"/>
            </w:rPr>
          </w:pPr>
        </w:p>
      </w:tc>
      <w:tc>
        <w:tcPr>
          <w:tcW w:w="2618" w:type="dxa"/>
          <w:tcMar/>
        </w:tcPr>
        <w:p w:rsidR="0034382B" w:rsidP="00CA1FD5" w:rsidRDefault="00896680" w14:paraId="214CEB9C" w14:textId="23528468">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r w:rsidR="1EE321EF">
            <w:rPr/>
            <w:t/>
          </w:r>
          <w:r w:rsidR="44E8A934">
            <w:rPr/>
            <w:t/>
          </w:r>
        </w:p>
      </w:tc>
    </w:tr>
  </w:tbl>
  <w:p w:rsidR="0034382B" w:rsidRDefault="0034382B" w14:paraId="03F13FA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098F"/>
    <w:multiLevelType w:val="hybridMultilevel"/>
    <w:tmpl w:val="D5603D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1722BA"/>
    <w:multiLevelType w:val="hybridMultilevel"/>
    <w:tmpl w:val="2A0C7A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E96C60"/>
    <w:multiLevelType w:val="hybridMultilevel"/>
    <w:tmpl w:val="2AA8C5E8"/>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3" w15:restartNumberingAfterBreak="0">
    <w:nsid w:val="3FDE5DAA"/>
    <w:multiLevelType w:val="hybridMultilevel"/>
    <w:tmpl w:val="F60CE6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43204B6"/>
    <w:multiLevelType w:val="hybridMultilevel"/>
    <w:tmpl w:val="B09AAD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8646028"/>
    <w:multiLevelType w:val="hybridMultilevel"/>
    <w:tmpl w:val="388007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D4B0202"/>
    <w:multiLevelType w:val="hybridMultilevel"/>
    <w:tmpl w:val="E102AA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B2443AC"/>
    <w:multiLevelType w:val="hybridMultilevel"/>
    <w:tmpl w:val="9DB801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EE413D7"/>
    <w:multiLevelType w:val="hybridMultilevel"/>
    <w:tmpl w:val="8E06E0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2523717"/>
    <w:multiLevelType w:val="hybridMultilevel"/>
    <w:tmpl w:val="5CB2A1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5B52048"/>
    <w:multiLevelType w:val="hybridMultilevel"/>
    <w:tmpl w:val="2BD630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9CE4517"/>
    <w:multiLevelType w:val="hybridMultilevel"/>
    <w:tmpl w:val="94AAAF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C756EF9"/>
    <w:multiLevelType w:val="hybridMultilevel"/>
    <w:tmpl w:val="9CCE02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12"/>
  </w:num>
  <w:num w:numId="4">
    <w:abstractNumId w:val="10"/>
  </w:num>
  <w:num w:numId="5">
    <w:abstractNumId w:val="9"/>
  </w:num>
  <w:num w:numId="6">
    <w:abstractNumId w:val="5"/>
  </w:num>
  <w:num w:numId="7">
    <w:abstractNumId w:val="2"/>
  </w:num>
  <w:num w:numId="8">
    <w:abstractNumId w:val="7"/>
  </w:num>
  <w:num w:numId="9">
    <w:abstractNumId w:val="8"/>
  </w:num>
  <w:num w:numId="10">
    <w:abstractNumId w:val="3"/>
  </w:num>
  <w:num w:numId="11">
    <w:abstractNumId w:val="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FD"/>
    <w:rsid w:val="0013048E"/>
    <w:rsid w:val="0018491C"/>
    <w:rsid w:val="00184A4B"/>
    <w:rsid w:val="00195B4D"/>
    <w:rsid w:val="001A6C3E"/>
    <w:rsid w:val="001B520D"/>
    <w:rsid w:val="001D0788"/>
    <w:rsid w:val="00293693"/>
    <w:rsid w:val="00301232"/>
    <w:rsid w:val="0034382B"/>
    <w:rsid w:val="00432F96"/>
    <w:rsid w:val="004B523C"/>
    <w:rsid w:val="005057F7"/>
    <w:rsid w:val="00595156"/>
    <w:rsid w:val="005E6389"/>
    <w:rsid w:val="00616360"/>
    <w:rsid w:val="00621450"/>
    <w:rsid w:val="00634880"/>
    <w:rsid w:val="00656813"/>
    <w:rsid w:val="006D3F87"/>
    <w:rsid w:val="00723279"/>
    <w:rsid w:val="007959C0"/>
    <w:rsid w:val="007967DE"/>
    <w:rsid w:val="00851FE6"/>
    <w:rsid w:val="00896680"/>
    <w:rsid w:val="008B4725"/>
    <w:rsid w:val="008C7B52"/>
    <w:rsid w:val="008D1E4F"/>
    <w:rsid w:val="0091645B"/>
    <w:rsid w:val="0093441B"/>
    <w:rsid w:val="009834F1"/>
    <w:rsid w:val="009A240F"/>
    <w:rsid w:val="009B2D71"/>
    <w:rsid w:val="00A67240"/>
    <w:rsid w:val="00A81CED"/>
    <w:rsid w:val="00AE1A3A"/>
    <w:rsid w:val="00AF49B3"/>
    <w:rsid w:val="00B23366"/>
    <w:rsid w:val="00B325FD"/>
    <w:rsid w:val="00B80597"/>
    <w:rsid w:val="00B94AD7"/>
    <w:rsid w:val="00C341FC"/>
    <w:rsid w:val="00C4659C"/>
    <w:rsid w:val="00CA0E0C"/>
    <w:rsid w:val="00CA1FD5"/>
    <w:rsid w:val="00CE0043"/>
    <w:rsid w:val="00CE4675"/>
    <w:rsid w:val="00D36499"/>
    <w:rsid w:val="00D57162"/>
    <w:rsid w:val="00EC4ADF"/>
    <w:rsid w:val="00F04839"/>
    <w:rsid w:val="00F12A5A"/>
    <w:rsid w:val="00F50912"/>
    <w:rsid w:val="00FE5FD9"/>
    <w:rsid w:val="027A5862"/>
    <w:rsid w:val="02DDF65E"/>
    <w:rsid w:val="03261442"/>
    <w:rsid w:val="08933BA8"/>
    <w:rsid w:val="0BB617F9"/>
    <w:rsid w:val="13E0ED7E"/>
    <w:rsid w:val="191BCB14"/>
    <w:rsid w:val="1C8C3846"/>
    <w:rsid w:val="1C9092C4"/>
    <w:rsid w:val="1C949594"/>
    <w:rsid w:val="1E24B1C1"/>
    <w:rsid w:val="1EE321EF"/>
    <w:rsid w:val="1F21A3DD"/>
    <w:rsid w:val="21570622"/>
    <w:rsid w:val="2315927B"/>
    <w:rsid w:val="24886329"/>
    <w:rsid w:val="2523C2C3"/>
    <w:rsid w:val="25B81A2A"/>
    <w:rsid w:val="25E12E55"/>
    <w:rsid w:val="2711AAFC"/>
    <w:rsid w:val="27774B69"/>
    <w:rsid w:val="2C061A3A"/>
    <w:rsid w:val="302D4278"/>
    <w:rsid w:val="32AD1349"/>
    <w:rsid w:val="3789954F"/>
    <w:rsid w:val="395BB837"/>
    <w:rsid w:val="399A047B"/>
    <w:rsid w:val="3A6EB5D6"/>
    <w:rsid w:val="3BBC9CA7"/>
    <w:rsid w:val="3D8DF807"/>
    <w:rsid w:val="3EC38A62"/>
    <w:rsid w:val="3FB43DCE"/>
    <w:rsid w:val="434AF050"/>
    <w:rsid w:val="444E0CC0"/>
    <w:rsid w:val="44E8A934"/>
    <w:rsid w:val="4717E27D"/>
    <w:rsid w:val="4EE52F6D"/>
    <w:rsid w:val="4FAFBAAF"/>
    <w:rsid w:val="5030A0DC"/>
    <w:rsid w:val="52171367"/>
    <w:rsid w:val="55078D60"/>
    <w:rsid w:val="561E68A3"/>
    <w:rsid w:val="56AC8986"/>
    <w:rsid w:val="5B99833D"/>
    <w:rsid w:val="5C8FBB0E"/>
    <w:rsid w:val="5C9D9CDD"/>
    <w:rsid w:val="5E1D2A65"/>
    <w:rsid w:val="618728AC"/>
    <w:rsid w:val="6680EF12"/>
    <w:rsid w:val="6946FBAA"/>
    <w:rsid w:val="6A2863EA"/>
    <w:rsid w:val="6C38B90E"/>
    <w:rsid w:val="6C46A4C8"/>
    <w:rsid w:val="6E0EAC0F"/>
    <w:rsid w:val="76290B26"/>
    <w:rsid w:val="77D73A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83BF8"/>
  <w14:defaultImageDpi w14:val="300"/>
  <w15:docId w15:val="{2936A6C1-1418-4BDE-B94B-5D6EBC59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Heading"/>
    <w:next w:val="Heading1"/>
    <w:qFormat/>
    <w:rsid w:val="00595156"/>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hAnsi="Roboto Light" w:eastAsiaTheme="majorEastAsia"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CVS Body Text Char"/>
    <w:basedOn w:val="DefaultParagraphFont"/>
    <w:link w:val="Heading1"/>
    <w:uiPriority w:val="9"/>
    <w:rsid w:val="007967DE"/>
    <w:rPr>
      <w:rFonts w:ascii="Roboto Light" w:hAnsi="Roboto Light" w:eastAsiaTheme="majorEastAsia"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styleId="BalloonTextChar" w:customStyle="1">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styleId="Heading2Char" w:customStyle="1">
    <w:name w:val="Heading 2 Char"/>
    <w:basedOn w:val="DefaultParagraphFont"/>
    <w:link w:val="Heading2"/>
    <w:uiPriority w:val="9"/>
    <w:rsid w:val="00B325FD"/>
    <w:rPr>
      <w:rFonts w:asciiTheme="majorHAnsi" w:hAnsiTheme="majorHAnsi" w:eastAsiaTheme="majorEastAsia"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styleId="HeaderChar" w:customStyle="1">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styleId="FooterChar" w:customStyle="1">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styleId="apple-converted-space" w:customStyle="1">
    <w:name w:val="apple-converted-space"/>
    <w:basedOn w:val="DefaultParagraphFont"/>
    <w:rsid w:val="008C7B52"/>
  </w:style>
  <w:style w:type="paragraph" w:styleId="BasicParagraph" w:customStyle="1">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hAnsi="Roboto Light" w:eastAsiaTheme="majorEastAsia" w:cstheme="majorBidi"/>
      <w:color w:val="404040" w:themeColor="text1" w:themeTint="BF"/>
      <w:sz w:val="12"/>
      <w:szCs w:val="12"/>
    </w:rPr>
  </w:style>
  <w:style w:type="character" w:styleId="SubtitleChar" w:customStyle="1">
    <w:name w:val="Subtitle Char"/>
    <w:aliases w:val="CVS small print Char"/>
    <w:basedOn w:val="DefaultParagraphFont"/>
    <w:link w:val="Subtitle"/>
    <w:uiPriority w:val="11"/>
    <w:rsid w:val="00D36499"/>
    <w:rPr>
      <w:rFonts w:ascii="Roboto Light" w:hAnsi="Roboto Light" w:eastAsiaTheme="majorEastAsia"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ListParagraph">
    <w:name w:val="List Paragraph"/>
    <w:basedOn w:val="Normal"/>
    <w:uiPriority w:val="34"/>
    <w:rsid w:val="00A67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https://www.gov.uk/check-mot-history" TargetMode="External" Id="R56a76470a578415b" /></Relationships>
</file>

<file path=word/_rels/footer2.xml.rels>&#65279;<?xml version="1.0" encoding="utf-8"?><Relationships xmlns="http://schemas.openxmlformats.org/package/2006/relationships"><Relationship Type="http://schemas.openxmlformats.org/officeDocument/2006/relationships/image" Target="/media/imageb.png" Id="Ra40cd47ea3b041e9" /><Relationship Type="http://schemas.openxmlformats.org/officeDocument/2006/relationships/image" Target="/media/imagec.png" Id="Refb925dcd37243c2" /><Relationship Type="http://schemas.openxmlformats.org/officeDocument/2006/relationships/image" Target="/media/imaged.png" Id="R39956fe772dd45e0" /></Relationships>
</file>

<file path=word/_rels/header2.xml.rels>&#65279;<?xml version="1.0" encoding="utf-8"?><Relationships xmlns="http://schemas.openxmlformats.org/package/2006/relationships"><Relationship Type="http://schemas.openxmlformats.org/officeDocument/2006/relationships/image" Target="media/image5.png" Id="rId2" /><Relationship Type="http://schemas.openxmlformats.org/officeDocument/2006/relationships/image" Target="/media/imagea.png" Id="R0e02e7cbbea146c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715EC6"/>
    <w:rsid w:val="0088526B"/>
    <w:rsid w:val="00B94AD7"/>
    <w:rsid w:val="00BE7354"/>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C6C21A1DBB594BA3CA9BB49440062C" ma:contentTypeVersion="12" ma:contentTypeDescription="Create a new document." ma:contentTypeScope="" ma:versionID="6d81b3bf3179d8a51ddf61ec28b0f926">
  <xsd:schema xmlns:xsd="http://www.w3.org/2001/XMLSchema" xmlns:xs="http://www.w3.org/2001/XMLSchema" xmlns:p="http://schemas.microsoft.com/office/2006/metadata/properties" xmlns:ns2="27280960-934b-436e-ae8f-f4ec5cd35437" xmlns:ns3="b6527a25-71f4-4cee-8acb-a9d82fefdf46" targetNamespace="http://schemas.microsoft.com/office/2006/metadata/properties" ma:root="true" ma:fieldsID="6cf204844fa3bb46e848f3b07b7db643" ns2:_="" ns3:_="">
    <xsd:import namespace="27280960-934b-436e-ae8f-f4ec5cd35437"/>
    <xsd:import namespace="b6527a25-71f4-4cee-8acb-a9d82fefdf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80960-934b-436e-ae8f-f4ec5cd35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527a25-71f4-4cee-8acb-a9d82fefdf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2.xml><?xml version="1.0" encoding="utf-8"?>
<ds:datastoreItem xmlns:ds="http://schemas.openxmlformats.org/officeDocument/2006/customXml" ds:itemID="{FFE2C804-D491-4E9C-8127-D2B71B148EF8}"/>
</file>

<file path=customXml/itemProps3.xml><?xml version="1.0" encoding="utf-8"?>
<ds:datastoreItem xmlns:ds="http://schemas.openxmlformats.org/officeDocument/2006/customXml" ds:itemID="{D321CF42-FE34-4343-8028-380A676EB3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FF00ED-E60A-4521-A995-C0E684982F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CVS Cheshire East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Luisis</dc:creator>
  <keywords/>
  <dc:description/>
  <lastModifiedBy>Suzy Keen</lastModifiedBy>
  <revision>6</revision>
  <lastPrinted>2017-09-28T14:38:00.0000000Z</lastPrinted>
  <dcterms:created xsi:type="dcterms:W3CDTF">2020-05-01T13:57:00.0000000Z</dcterms:created>
  <dcterms:modified xsi:type="dcterms:W3CDTF">2020-05-06T12:39:45.9154052Z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0x01010067C6C21A1DBB594BA3CA9BB49440062C</vt:lpwstr>
  </property>
</Properties>
</file>